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9950F" w14:textId="77777777" w:rsidR="008B5635" w:rsidRPr="00A91D9B" w:rsidRDefault="00000000">
      <w:pPr>
        <w:tabs>
          <w:tab w:val="center" w:pos="4536"/>
          <w:tab w:val="right" w:pos="7938"/>
          <w:tab w:val="right" w:pos="9639"/>
        </w:tabs>
        <w:ind w:right="2"/>
        <w:rPr>
          <w:rFonts w:ascii="Arial" w:eastAsia="宋体" w:hAnsi="Arial" w:cs="Arial"/>
          <w:b/>
          <w:bCs/>
          <w:sz w:val="24"/>
          <w:szCs w:val="18"/>
        </w:rPr>
      </w:pPr>
      <w:bookmarkStart w:id="0" w:name="_Hlk145670493"/>
      <w:bookmarkStart w:id="1" w:name="OLE_LINK4"/>
      <w:bookmarkStart w:id="2" w:name="OLE_LINK3"/>
      <w:r w:rsidRPr="00A91D9B">
        <w:rPr>
          <w:rFonts w:ascii="Arial" w:hAnsi="Arial" w:cs="Arial"/>
          <w:b/>
          <w:bCs/>
          <w:sz w:val="24"/>
          <w:szCs w:val="18"/>
        </w:rPr>
        <w:t>3GPP TSG RAN WG1 #1</w:t>
      </w:r>
      <w:r w:rsidRPr="00A91D9B">
        <w:rPr>
          <w:rFonts w:ascii="Arial" w:eastAsia="宋体" w:hAnsi="Arial" w:cs="Arial" w:hint="eastAsia"/>
          <w:b/>
          <w:bCs/>
          <w:sz w:val="24"/>
          <w:szCs w:val="18"/>
        </w:rPr>
        <w:t>20</w:t>
      </w:r>
      <w:r w:rsidRPr="00A91D9B">
        <w:rPr>
          <w:rFonts w:ascii="Arial" w:hAnsi="Arial" w:cs="Arial"/>
          <w:b/>
          <w:bCs/>
          <w:sz w:val="24"/>
          <w:szCs w:val="18"/>
        </w:rPr>
        <w:tab/>
      </w:r>
      <w:r w:rsidRPr="00A91D9B">
        <w:rPr>
          <w:rFonts w:ascii="Arial" w:hAnsi="Arial" w:cs="Arial"/>
          <w:b/>
          <w:bCs/>
          <w:sz w:val="24"/>
          <w:szCs w:val="18"/>
        </w:rPr>
        <w:tab/>
        <w:t xml:space="preserve"> R1- </w:t>
      </w:r>
      <w:r w:rsidRPr="00A91D9B">
        <w:rPr>
          <w:rFonts w:ascii="Arial" w:eastAsia="宋体" w:hAnsi="Arial" w:cs="Arial" w:hint="eastAsia"/>
          <w:b/>
          <w:bCs/>
          <w:sz w:val="24"/>
          <w:szCs w:val="18"/>
        </w:rPr>
        <w:t>2500377</w:t>
      </w:r>
    </w:p>
    <w:p w14:paraId="55284BAC" w14:textId="77777777" w:rsidR="008B5635" w:rsidRPr="00A91D9B" w:rsidRDefault="00000000">
      <w:pPr>
        <w:tabs>
          <w:tab w:val="center" w:pos="4536"/>
          <w:tab w:val="right" w:pos="9072"/>
        </w:tabs>
        <w:rPr>
          <w:rFonts w:ascii="Arial" w:eastAsia="宋体" w:hAnsi="Arial" w:cs="Arial"/>
          <w:b/>
          <w:bCs/>
          <w:sz w:val="24"/>
          <w:szCs w:val="18"/>
        </w:rPr>
      </w:pPr>
      <w:r w:rsidRPr="00A91D9B">
        <w:rPr>
          <w:rFonts w:ascii="Arial" w:hAnsi="Arial" w:cs="Arial" w:hint="eastAsia"/>
          <w:b/>
          <w:bCs/>
          <w:sz w:val="24"/>
          <w:szCs w:val="18"/>
        </w:rPr>
        <w:t>Athens, Greece</w:t>
      </w:r>
      <w:r w:rsidRPr="00A91D9B">
        <w:rPr>
          <w:rFonts w:ascii="Arial" w:hAnsi="Arial" w:cs="Arial"/>
          <w:b/>
          <w:bCs/>
          <w:sz w:val="24"/>
          <w:szCs w:val="18"/>
        </w:rPr>
        <w:t xml:space="preserve">, </w:t>
      </w:r>
      <w:r w:rsidRPr="00A91D9B">
        <w:rPr>
          <w:rFonts w:ascii="Arial" w:eastAsia="宋体" w:hAnsi="Arial" w:cs="Arial" w:hint="eastAsia"/>
          <w:b/>
          <w:bCs/>
          <w:sz w:val="24"/>
          <w:szCs w:val="18"/>
        </w:rPr>
        <w:t>February</w:t>
      </w:r>
      <w:r w:rsidRPr="00A91D9B">
        <w:rPr>
          <w:rFonts w:ascii="Arial" w:hAnsi="Arial" w:cs="Arial"/>
          <w:b/>
          <w:bCs/>
          <w:sz w:val="24"/>
          <w:szCs w:val="18"/>
        </w:rPr>
        <w:t xml:space="preserve"> 1</w:t>
      </w:r>
      <w:r w:rsidRPr="00A91D9B">
        <w:rPr>
          <w:rFonts w:ascii="Arial" w:eastAsia="宋体" w:hAnsi="Arial" w:cs="Arial" w:hint="eastAsia"/>
          <w:b/>
          <w:bCs/>
          <w:sz w:val="24"/>
          <w:szCs w:val="18"/>
        </w:rPr>
        <w:t>7</w:t>
      </w:r>
      <w:r w:rsidRPr="00A91D9B">
        <w:rPr>
          <w:rFonts w:ascii="Arial" w:hAnsi="Arial" w:cs="Arial"/>
          <w:b/>
          <w:bCs/>
          <w:sz w:val="24"/>
          <w:szCs w:val="18"/>
        </w:rPr>
        <w:t>th – 2</w:t>
      </w:r>
      <w:r w:rsidRPr="00A91D9B">
        <w:rPr>
          <w:rFonts w:ascii="Arial" w:eastAsia="宋体" w:hAnsi="Arial" w:cs="Arial" w:hint="eastAsia"/>
          <w:b/>
          <w:bCs/>
          <w:sz w:val="24"/>
          <w:szCs w:val="18"/>
        </w:rPr>
        <w:t>1st</w:t>
      </w:r>
      <w:r w:rsidRPr="00A91D9B">
        <w:rPr>
          <w:rFonts w:ascii="Arial" w:hAnsi="Arial" w:cs="Arial"/>
          <w:b/>
          <w:bCs/>
          <w:sz w:val="24"/>
          <w:szCs w:val="18"/>
        </w:rPr>
        <w:t>, 202</w:t>
      </w:r>
      <w:bookmarkEnd w:id="0"/>
      <w:r w:rsidRPr="00A91D9B">
        <w:rPr>
          <w:rFonts w:ascii="Arial" w:eastAsia="宋体" w:hAnsi="Arial" w:cs="Arial" w:hint="eastAsia"/>
          <w:b/>
          <w:bCs/>
          <w:sz w:val="24"/>
          <w:szCs w:val="18"/>
        </w:rPr>
        <w:t>5</w:t>
      </w:r>
    </w:p>
    <w:p w14:paraId="05EBDC8E" w14:textId="77777777" w:rsidR="008B5635" w:rsidRPr="00A91D9B" w:rsidRDefault="008B5635">
      <w:pPr>
        <w:widowControl/>
        <w:tabs>
          <w:tab w:val="left" w:pos="2552"/>
        </w:tabs>
        <w:spacing w:after="0" w:line="240" w:lineRule="auto"/>
        <w:rPr>
          <w:rFonts w:eastAsia="宋体" w:cs="Times New Roman"/>
          <w:b/>
          <w:kern w:val="0"/>
          <w:sz w:val="21"/>
          <w:szCs w:val="28"/>
        </w:rPr>
      </w:pPr>
    </w:p>
    <w:p w14:paraId="4478E99C" w14:textId="77777777" w:rsidR="008B5635" w:rsidRPr="00A91D9B" w:rsidRDefault="00000000">
      <w:pPr>
        <w:widowControl/>
        <w:tabs>
          <w:tab w:val="left" w:pos="1800"/>
          <w:tab w:val="left" w:pos="2552"/>
        </w:tabs>
        <w:spacing w:after="0" w:line="240" w:lineRule="auto"/>
        <w:rPr>
          <w:rFonts w:ascii="Arial" w:eastAsia="宋体" w:hAnsi="Arial" w:cs="Arial"/>
          <w:b/>
          <w:kern w:val="0"/>
          <w:sz w:val="21"/>
          <w:szCs w:val="21"/>
        </w:rPr>
      </w:pPr>
      <w:r w:rsidRPr="00A91D9B">
        <w:rPr>
          <w:rFonts w:ascii="Arial" w:hAnsi="Arial" w:cs="Arial"/>
          <w:b/>
          <w:kern w:val="0"/>
          <w:sz w:val="21"/>
          <w:szCs w:val="21"/>
          <w:lang w:eastAsia="en-US"/>
        </w:rPr>
        <w:t>Agenda Item:</w:t>
      </w:r>
      <w:r w:rsidRPr="00A91D9B">
        <w:rPr>
          <w:rFonts w:ascii="Arial" w:hAnsi="Arial" w:cs="Arial"/>
          <w:b/>
          <w:kern w:val="0"/>
          <w:sz w:val="21"/>
          <w:szCs w:val="21"/>
          <w:lang w:eastAsia="en-US"/>
        </w:rPr>
        <w:tab/>
        <w:t>9.</w:t>
      </w:r>
      <w:r w:rsidRPr="00A91D9B">
        <w:rPr>
          <w:rFonts w:ascii="Arial" w:eastAsia="宋体" w:hAnsi="Arial" w:cs="Arial" w:hint="eastAsia"/>
          <w:b/>
          <w:kern w:val="0"/>
          <w:sz w:val="21"/>
          <w:szCs w:val="21"/>
        </w:rPr>
        <w:t>2</w:t>
      </w:r>
      <w:r w:rsidRPr="00A91D9B">
        <w:rPr>
          <w:rFonts w:ascii="Arial" w:hAnsi="Arial" w:cs="Arial"/>
          <w:b/>
          <w:kern w:val="0"/>
          <w:sz w:val="21"/>
          <w:szCs w:val="21"/>
          <w:lang w:eastAsia="en-US"/>
        </w:rPr>
        <w:t>.</w:t>
      </w:r>
      <w:r w:rsidRPr="00A91D9B">
        <w:rPr>
          <w:rFonts w:ascii="Arial" w:eastAsia="宋体" w:hAnsi="Arial" w:cs="Arial" w:hint="eastAsia"/>
          <w:b/>
          <w:kern w:val="0"/>
          <w:sz w:val="21"/>
          <w:szCs w:val="21"/>
        </w:rPr>
        <w:t>1</w:t>
      </w:r>
    </w:p>
    <w:p w14:paraId="6DA6DE16" w14:textId="77777777" w:rsidR="008B5635" w:rsidRPr="00A91D9B" w:rsidRDefault="00000000">
      <w:pPr>
        <w:widowControl/>
        <w:tabs>
          <w:tab w:val="left" w:pos="1800"/>
          <w:tab w:val="left" w:pos="2552"/>
        </w:tabs>
        <w:spacing w:after="0" w:line="240" w:lineRule="auto"/>
        <w:rPr>
          <w:rFonts w:ascii="Arial" w:eastAsia="宋体" w:hAnsi="Arial" w:cs="Arial"/>
          <w:b/>
          <w:kern w:val="0"/>
          <w:sz w:val="21"/>
          <w:szCs w:val="21"/>
        </w:rPr>
      </w:pPr>
      <w:r w:rsidRPr="00A91D9B">
        <w:rPr>
          <w:rFonts w:ascii="Arial" w:hAnsi="Arial" w:cs="Arial"/>
          <w:b/>
          <w:kern w:val="0"/>
          <w:sz w:val="21"/>
          <w:szCs w:val="21"/>
          <w:lang w:eastAsia="en-US"/>
        </w:rPr>
        <w:t>Source:</w:t>
      </w:r>
      <w:r w:rsidRPr="00A91D9B">
        <w:rPr>
          <w:rFonts w:ascii="Arial" w:hAnsi="Arial" w:cs="Arial"/>
          <w:b/>
          <w:kern w:val="0"/>
          <w:sz w:val="21"/>
          <w:szCs w:val="21"/>
          <w:lang w:eastAsia="en-US"/>
        </w:rPr>
        <w:tab/>
      </w:r>
      <w:r w:rsidRPr="00A91D9B">
        <w:rPr>
          <w:rFonts w:ascii="Arial" w:hAnsi="Arial" w:cs="Arial" w:hint="eastAsia"/>
          <w:b/>
          <w:kern w:val="0"/>
          <w:sz w:val="21"/>
          <w:szCs w:val="21"/>
          <w:lang w:eastAsia="en-US"/>
        </w:rPr>
        <w:t>China</w:t>
      </w:r>
      <w:r w:rsidRPr="00A91D9B">
        <w:rPr>
          <w:rFonts w:ascii="Arial" w:hAnsi="Arial" w:cs="Arial"/>
          <w:b/>
          <w:kern w:val="0"/>
          <w:sz w:val="21"/>
          <w:szCs w:val="21"/>
          <w:lang w:eastAsia="en-US"/>
        </w:rPr>
        <w:t xml:space="preserve"> </w:t>
      </w:r>
      <w:r w:rsidRPr="00A91D9B">
        <w:rPr>
          <w:rFonts w:ascii="Arial" w:hAnsi="Arial" w:cs="Arial" w:hint="eastAsia"/>
          <w:b/>
          <w:kern w:val="0"/>
          <w:sz w:val="21"/>
          <w:szCs w:val="21"/>
          <w:lang w:eastAsia="en-US"/>
        </w:rPr>
        <w:t>Telecom</w:t>
      </w:r>
    </w:p>
    <w:p w14:paraId="35A2D8B8" w14:textId="77777777" w:rsidR="008B5635" w:rsidRPr="00A91D9B" w:rsidRDefault="00000000">
      <w:pPr>
        <w:widowControl/>
        <w:tabs>
          <w:tab w:val="left" w:pos="1800"/>
          <w:tab w:val="left" w:pos="2552"/>
        </w:tabs>
        <w:spacing w:after="0" w:line="240" w:lineRule="auto"/>
        <w:rPr>
          <w:rFonts w:ascii="Arial" w:eastAsia="宋体" w:hAnsi="Arial" w:cs="Arial"/>
          <w:b/>
          <w:kern w:val="0"/>
          <w:sz w:val="21"/>
          <w:szCs w:val="21"/>
        </w:rPr>
      </w:pPr>
      <w:r w:rsidRPr="00A91D9B">
        <w:rPr>
          <w:rFonts w:ascii="Arial" w:hAnsi="Arial" w:cs="Arial"/>
          <w:b/>
          <w:kern w:val="0"/>
          <w:sz w:val="21"/>
          <w:szCs w:val="21"/>
          <w:lang w:eastAsia="en-US"/>
        </w:rPr>
        <w:t>Title:</w:t>
      </w:r>
      <w:r w:rsidRPr="00A91D9B">
        <w:rPr>
          <w:rFonts w:ascii="Arial" w:hAnsi="Arial" w:cs="Arial"/>
          <w:b/>
          <w:kern w:val="0"/>
          <w:sz w:val="21"/>
          <w:szCs w:val="21"/>
          <w:lang w:eastAsia="en-US"/>
        </w:rPr>
        <w:tab/>
      </w:r>
      <w:r w:rsidRPr="00A91D9B">
        <w:rPr>
          <w:rFonts w:ascii="Arial" w:hAnsi="Arial" w:cs="Arial" w:hint="eastAsia"/>
          <w:b/>
          <w:kern w:val="0"/>
          <w:sz w:val="21"/>
          <w:szCs w:val="21"/>
          <w:lang w:eastAsia="en-US"/>
        </w:rPr>
        <w:t>Discussions on UE-initiated/event-driven beam management</w:t>
      </w:r>
    </w:p>
    <w:p w14:paraId="4360E5E2" w14:textId="77777777" w:rsidR="008B5635" w:rsidRPr="00A91D9B" w:rsidRDefault="00000000">
      <w:pPr>
        <w:widowControl/>
        <w:tabs>
          <w:tab w:val="left" w:pos="1800"/>
          <w:tab w:val="left" w:pos="2552"/>
        </w:tabs>
        <w:spacing w:after="0" w:line="240" w:lineRule="auto"/>
        <w:rPr>
          <w:rFonts w:ascii="Arial" w:hAnsi="Arial" w:cs="Arial"/>
          <w:b/>
          <w:kern w:val="0"/>
          <w:sz w:val="21"/>
          <w:szCs w:val="21"/>
          <w:lang w:eastAsia="en-US"/>
        </w:rPr>
      </w:pPr>
      <w:r w:rsidRPr="00A91D9B">
        <w:rPr>
          <w:rFonts w:ascii="Arial" w:hAnsi="Arial" w:cs="Arial"/>
          <w:b/>
          <w:kern w:val="0"/>
          <w:sz w:val="21"/>
          <w:szCs w:val="21"/>
          <w:lang w:eastAsia="en-US"/>
        </w:rPr>
        <w:t>Document for:</w:t>
      </w:r>
      <w:r w:rsidRPr="00A91D9B">
        <w:rPr>
          <w:rFonts w:ascii="Arial" w:hAnsi="Arial" w:cs="Arial"/>
          <w:b/>
          <w:kern w:val="0"/>
          <w:sz w:val="21"/>
          <w:szCs w:val="21"/>
          <w:lang w:eastAsia="en-US"/>
        </w:rPr>
        <w:tab/>
      </w:r>
      <w:r w:rsidRPr="00A91D9B">
        <w:rPr>
          <w:rFonts w:ascii="Arial" w:hAnsi="Arial" w:cs="Arial" w:hint="eastAsia"/>
          <w:b/>
          <w:kern w:val="0"/>
          <w:sz w:val="21"/>
          <w:szCs w:val="21"/>
          <w:lang w:eastAsia="en-US"/>
        </w:rPr>
        <w:t>Discussion and Decision</w:t>
      </w:r>
    </w:p>
    <w:p w14:paraId="775FDD2C" w14:textId="77777777" w:rsidR="008B5635" w:rsidRPr="00A91D9B"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sidRPr="00A91D9B">
        <w:rPr>
          <w:rFonts w:ascii="Arial" w:eastAsia="Arial" w:hAnsi="Arial" w:cs="Times New Roman"/>
          <w:kern w:val="0"/>
          <w:sz w:val="36"/>
          <w:lang w:val="en-GB" w:eastAsia="en-US"/>
        </w:rPr>
        <w:t>1</w:t>
      </w:r>
      <w:r w:rsidRPr="00A91D9B">
        <w:rPr>
          <w:rFonts w:ascii="Arial" w:eastAsia="Arial" w:hAnsi="Arial" w:cs="Times New Roman"/>
          <w:kern w:val="0"/>
          <w:sz w:val="36"/>
          <w:lang w:val="en-GB" w:eastAsia="en-US"/>
        </w:rPr>
        <w:tab/>
      </w:r>
      <w:r w:rsidRPr="00A91D9B">
        <w:rPr>
          <w:rFonts w:ascii="Arial" w:eastAsia="Arial" w:hAnsi="Arial" w:cs="Times New Roman"/>
          <w:kern w:val="0"/>
          <w:sz w:val="36"/>
          <w:lang w:val="en-GB" w:eastAsia="en-US"/>
        </w:rPr>
        <w:tab/>
        <w:t>Introduction</w:t>
      </w:r>
      <w:bookmarkEnd w:id="1"/>
      <w:bookmarkEnd w:id="2"/>
    </w:p>
    <w:p w14:paraId="33B4EB87" w14:textId="58E75EF8" w:rsidR="008B5635" w:rsidRPr="00A91D9B" w:rsidRDefault="00000000">
      <w:pPr>
        <w:pStyle w:val="00Text"/>
      </w:pPr>
      <w:bookmarkStart w:id="3" w:name="_Hlk30969022"/>
      <w:bookmarkStart w:id="4" w:name="_Ref490222521"/>
      <w:r w:rsidRPr="00A91D9B">
        <w:t>The Rel-19 WID on NR MIMO phase 5 includes the following objective:</w:t>
      </w:r>
    </w:p>
    <w:tbl>
      <w:tblPr>
        <w:tblStyle w:val="af7"/>
        <w:tblW w:w="0" w:type="auto"/>
        <w:tblLook w:val="04A0" w:firstRow="1" w:lastRow="0" w:firstColumn="1" w:lastColumn="0" w:noHBand="0" w:noVBand="1"/>
      </w:tblPr>
      <w:tblGrid>
        <w:gridCol w:w="8296"/>
      </w:tblGrid>
      <w:tr w:rsidR="008B5635" w:rsidRPr="00A91D9B" w14:paraId="719AE002" w14:textId="77777777">
        <w:tc>
          <w:tcPr>
            <w:tcW w:w="9062" w:type="dxa"/>
          </w:tcPr>
          <w:p w14:paraId="3EBC6E56" w14:textId="77777777" w:rsidR="008B5635" w:rsidRPr="00A91D9B" w:rsidRDefault="00000000">
            <w:pPr>
              <w:numPr>
                <w:ilvl w:val="0"/>
                <w:numId w:val="4"/>
              </w:numPr>
              <w:overflowPunct w:val="0"/>
              <w:autoSpaceDE w:val="0"/>
              <w:autoSpaceDN w:val="0"/>
              <w:adjustRightInd w:val="0"/>
              <w:snapToGrid w:val="0"/>
              <w:spacing w:after="180"/>
            </w:pPr>
            <w:r w:rsidRPr="00A91D9B">
              <w:t xml:space="preserve"> </w:t>
            </w:r>
            <w:bookmarkStart w:id="5" w:name="_Hlk145555364"/>
            <w:bookmarkEnd w:id="3"/>
            <w:r w:rsidRPr="00A91D9B">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A91D9B">
              <w:t>sTRP</w:t>
            </w:r>
            <w:proofErr w:type="spellEnd"/>
            <w:r w:rsidRPr="00A91D9B">
              <w:t xml:space="preserve"> with intra- and inter-cell beam management</w:t>
            </w:r>
          </w:p>
          <w:p w14:paraId="5DE1C058" w14:textId="77777777" w:rsidR="008B5635" w:rsidRPr="00A91D9B" w:rsidRDefault="00000000">
            <w:pPr>
              <w:numPr>
                <w:ilvl w:val="1"/>
                <w:numId w:val="4"/>
              </w:numPr>
              <w:overflowPunct w:val="0"/>
              <w:autoSpaceDE w:val="0"/>
              <w:autoSpaceDN w:val="0"/>
              <w:adjustRightInd w:val="0"/>
              <w:snapToGrid w:val="0"/>
              <w:spacing w:after="180"/>
            </w:pPr>
            <w:r w:rsidRPr="00A91D9B">
              <w:t xml:space="preserve">UL signaling content(s) (and procedure(s) as required) for UE-initiated/event-driven beam reporting facilitating fast beam switching </w:t>
            </w:r>
          </w:p>
          <w:p w14:paraId="389CC769" w14:textId="77777777" w:rsidR="008B5635" w:rsidRPr="00A91D9B" w:rsidRDefault="00000000">
            <w:pPr>
              <w:numPr>
                <w:ilvl w:val="1"/>
                <w:numId w:val="4"/>
              </w:numPr>
              <w:overflowPunct w:val="0"/>
              <w:autoSpaceDE w:val="0"/>
              <w:autoSpaceDN w:val="0"/>
              <w:adjustRightInd w:val="0"/>
              <w:snapToGrid w:val="0"/>
              <w:spacing w:after="180"/>
            </w:pPr>
            <w:r w:rsidRPr="00A91D9B">
              <w:t>UL signaling medium/container considering the UE-initiated/event-driven nature of the UL transmission, designed primarily for the purpose of beam reporting</w:t>
            </w:r>
            <w:bookmarkEnd w:id="5"/>
          </w:p>
        </w:tc>
      </w:tr>
    </w:tbl>
    <w:p w14:paraId="5D9096E6" w14:textId="77777777" w:rsidR="008B5635" w:rsidRPr="00A91D9B" w:rsidRDefault="00000000">
      <w:pPr>
        <w:pStyle w:val="00Text"/>
      </w:pPr>
      <w:r w:rsidRPr="00A91D9B">
        <w:t>In this contribution, we will provide our views on the design of UE-initiated beam reporting, including the UL signaling medium for beam reporting and the contents of each beam reporting.</w:t>
      </w:r>
    </w:p>
    <w:p w14:paraId="0EF9DE3C" w14:textId="77777777" w:rsidR="008B5635" w:rsidRPr="00A91D9B" w:rsidRDefault="008B5635">
      <w:pPr>
        <w:widowControl/>
        <w:adjustRightInd w:val="0"/>
        <w:snapToGrid w:val="0"/>
        <w:spacing w:afterLines="50" w:after="156" w:line="240" w:lineRule="auto"/>
        <w:rPr>
          <w:rFonts w:eastAsia="Batang" w:cs="Times New Roman"/>
          <w:b/>
          <w:kern w:val="0"/>
          <w:lang w:val="en-GB" w:eastAsia="en-US"/>
        </w:rPr>
      </w:pPr>
      <w:bookmarkStart w:id="6" w:name="_Hlk181313814"/>
    </w:p>
    <w:bookmarkEnd w:id="6"/>
    <w:p w14:paraId="22CF4DC2" w14:textId="77777777" w:rsidR="008B5635" w:rsidRPr="00A91D9B"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宋体" w:hAnsi="Arial" w:cs="Times New Roman"/>
          <w:kern w:val="0"/>
          <w:sz w:val="36"/>
          <w:lang w:val="en-GB"/>
        </w:rPr>
      </w:pPr>
      <w:r w:rsidRPr="00A91D9B">
        <w:rPr>
          <w:rFonts w:ascii="Arial" w:eastAsia="Arial" w:hAnsi="Arial" w:cs="Times New Roman"/>
          <w:kern w:val="0"/>
          <w:sz w:val="36"/>
          <w:lang w:val="en-GB" w:eastAsia="en-US"/>
        </w:rPr>
        <w:t>2</w:t>
      </w:r>
      <w:r w:rsidRPr="00A91D9B">
        <w:rPr>
          <w:rFonts w:ascii="Arial" w:eastAsia="Arial" w:hAnsi="Arial" w:cs="Times New Roman"/>
          <w:kern w:val="0"/>
          <w:sz w:val="36"/>
          <w:lang w:val="en-GB" w:eastAsia="en-US"/>
        </w:rPr>
        <w:tab/>
      </w:r>
      <w:r w:rsidRPr="00A91D9B">
        <w:rPr>
          <w:rFonts w:ascii="Arial" w:eastAsia="Arial" w:hAnsi="Arial" w:cs="Times New Roman"/>
          <w:kern w:val="0"/>
          <w:sz w:val="36"/>
          <w:lang w:val="en-GB" w:eastAsia="en-US"/>
        </w:rPr>
        <w:tab/>
      </w:r>
      <w:r w:rsidRPr="00A91D9B">
        <w:rPr>
          <w:rFonts w:ascii="Arial" w:eastAsia="宋体" w:hAnsi="Arial" w:cs="Times New Roman" w:hint="eastAsia"/>
          <w:kern w:val="0"/>
          <w:sz w:val="36"/>
        </w:rPr>
        <w:t>Discussion</w:t>
      </w:r>
    </w:p>
    <w:p w14:paraId="05E6DA88" w14:textId="77777777" w:rsidR="008B5635" w:rsidRPr="00A91D9B" w:rsidRDefault="00000000">
      <w:pPr>
        <w:pStyle w:val="2"/>
        <w:keepLines w:val="0"/>
        <w:numPr>
          <w:ilvl w:val="1"/>
          <w:numId w:val="5"/>
        </w:numPr>
        <w:tabs>
          <w:tab w:val="left" w:pos="576"/>
        </w:tabs>
        <w:spacing w:before="240" w:after="60" w:line="240" w:lineRule="auto"/>
        <w:ind w:left="576" w:hanging="576"/>
        <w:jc w:val="left"/>
        <w:rPr>
          <w:rFonts w:ascii="Arial" w:eastAsia="Batang" w:hAnsi="Arial" w:cs="Times New Roman"/>
          <w:b w:val="0"/>
          <w:iCs/>
          <w:kern w:val="0"/>
          <w:szCs w:val="28"/>
          <w:lang w:val="en-GB" w:eastAsia="ja-JP"/>
        </w:rPr>
      </w:pPr>
      <w:r w:rsidRPr="00A91D9B">
        <w:rPr>
          <w:rFonts w:ascii="Arial" w:eastAsia="Batang" w:hAnsi="Arial" w:cs="Times New Roman" w:hint="eastAsia"/>
          <w:b w:val="0"/>
          <w:iCs/>
          <w:kern w:val="0"/>
          <w:szCs w:val="28"/>
        </w:rPr>
        <w:t xml:space="preserve"> </w:t>
      </w:r>
      <w:bookmarkStart w:id="7" w:name="_Hlk178006318"/>
      <w:r w:rsidRPr="00A91D9B">
        <w:rPr>
          <w:rFonts w:ascii="Arial" w:eastAsia="宋体" w:hAnsi="Arial" w:cs="Times New Roman" w:hint="eastAsia"/>
          <w:b w:val="0"/>
          <w:iCs/>
          <w:kern w:val="0"/>
          <w:szCs w:val="28"/>
        </w:rPr>
        <w:t xml:space="preserve"> Trigger-e</w:t>
      </w:r>
      <w:r w:rsidRPr="00A91D9B">
        <w:rPr>
          <w:rFonts w:ascii="Arial" w:eastAsia="Batang" w:hAnsi="Arial" w:cs="Times New Roman" w:hint="eastAsia"/>
          <w:b w:val="0"/>
          <w:iCs/>
          <w:kern w:val="0"/>
          <w:szCs w:val="28"/>
          <w:lang w:val="en-GB" w:eastAsia="ja-JP"/>
        </w:rPr>
        <w:t>vent evaluation</w:t>
      </w:r>
    </w:p>
    <w:p w14:paraId="49ACE0FC" w14:textId="075CD6EF" w:rsidR="008B5635" w:rsidRPr="00A91D9B" w:rsidRDefault="00000000">
      <w:pPr>
        <w:shd w:val="clear" w:color="auto" w:fill="FFFFFF"/>
        <w:snapToGrid w:val="0"/>
        <w:spacing w:line="256" w:lineRule="auto"/>
        <w:rPr>
          <w:rFonts w:eastAsia="等线" w:cs="Times New Roman"/>
          <w:kern w:val="0"/>
          <w:lang w:val="en-GB" w:eastAsia="ko-KR"/>
        </w:rPr>
      </w:pPr>
      <w:bookmarkStart w:id="8" w:name="_Hlk189669748"/>
      <w:r w:rsidRPr="00A91D9B">
        <w:rPr>
          <w:rFonts w:eastAsia="等线" w:cs="Times New Roman"/>
          <w:kern w:val="0"/>
          <w:lang w:val="en-GB" w:eastAsia="ja-JP"/>
        </w:rPr>
        <w:t>In RAN1</w:t>
      </w:r>
      <w:r w:rsidRPr="00A91D9B">
        <w:rPr>
          <w:rFonts w:eastAsia="等线" w:cs="Times New Roman" w:hint="eastAsia"/>
          <w:kern w:val="0"/>
        </w:rPr>
        <w:t>-</w:t>
      </w:r>
      <w:r w:rsidRPr="00A91D9B">
        <w:rPr>
          <w:rFonts w:eastAsia="等线" w:cs="Times New Roman"/>
          <w:kern w:val="0"/>
          <w:lang w:val="en-GB" w:eastAsia="ja-JP"/>
        </w:rPr>
        <w:t>11</w:t>
      </w:r>
      <w:r w:rsidRPr="00A91D9B">
        <w:rPr>
          <w:rFonts w:eastAsia="等线" w:cs="Times New Roman" w:hint="eastAsia"/>
          <w:kern w:val="0"/>
        </w:rPr>
        <w:t>9</w:t>
      </w:r>
      <w:r w:rsidRPr="00A91D9B">
        <w:rPr>
          <w:rFonts w:eastAsia="等线" w:cs="Times New Roman"/>
          <w:kern w:val="0"/>
          <w:lang w:val="en-GB" w:eastAsia="ja-JP"/>
        </w:rPr>
        <w:t xml:space="preserve">, the following was agreed for the </w:t>
      </w:r>
      <w:r w:rsidRPr="00A91D9B">
        <w:rPr>
          <w:rFonts w:eastAsia="等线" w:cs="Times New Roman" w:hint="eastAsia"/>
          <w:kern w:val="0"/>
        </w:rPr>
        <w:t>transmission procedure</w:t>
      </w:r>
      <w:r w:rsidRPr="00A91D9B">
        <w:rPr>
          <w:rFonts w:eastAsia="等线" w:cs="Times New Roman"/>
          <w:kern w:val="0"/>
          <w:lang w:val="en-GB" w:eastAsia="ja-JP"/>
        </w:rPr>
        <w:t xml:space="preserve"> for </w:t>
      </w:r>
      <w:r w:rsidRPr="00A91D9B">
        <w:rPr>
          <w:rFonts w:eastAsia="等线" w:cs="Times New Roman" w:hint="eastAsia"/>
          <w:kern w:val="0"/>
        </w:rPr>
        <w:t>UEIBR</w:t>
      </w:r>
      <w:r w:rsidRPr="00A91D9B">
        <w:rPr>
          <w:rFonts w:eastAsia="等线" w:cs="Times New Roman"/>
          <w:kern w:val="0"/>
          <w:lang w:val="en-GB" w:eastAsia="ja-JP"/>
        </w:rPr>
        <w:t xml:space="preserve"> [</w:t>
      </w:r>
      <w:r w:rsidR="00BE3B17">
        <w:rPr>
          <w:rFonts w:eastAsia="等线" w:cs="Times New Roman"/>
          <w:kern w:val="0"/>
          <w:lang w:val="en-GB" w:eastAsia="ja-JP"/>
        </w:rPr>
        <w:t>1</w:t>
      </w:r>
      <w:r w:rsidRPr="00A91D9B">
        <w:rPr>
          <w:rFonts w:eastAsia="等线" w:cs="Times New Roman"/>
          <w:kern w:val="0"/>
          <w:lang w:val="en-GB" w:eastAsia="ja-JP"/>
        </w:rPr>
        <w:t>].</w:t>
      </w:r>
    </w:p>
    <w:tbl>
      <w:tblPr>
        <w:tblStyle w:val="af7"/>
        <w:tblW w:w="0" w:type="auto"/>
        <w:tblLook w:val="04A0" w:firstRow="1" w:lastRow="0" w:firstColumn="1" w:lastColumn="0" w:noHBand="0" w:noVBand="1"/>
      </w:tblPr>
      <w:tblGrid>
        <w:gridCol w:w="8296"/>
      </w:tblGrid>
      <w:tr w:rsidR="008B5635" w:rsidRPr="00A91D9B" w14:paraId="78809742" w14:textId="77777777">
        <w:tc>
          <w:tcPr>
            <w:tcW w:w="9016" w:type="dxa"/>
          </w:tcPr>
          <w:bookmarkEnd w:id="8"/>
          <w:p w14:paraId="083FF7B2" w14:textId="77777777" w:rsidR="008B5635" w:rsidRPr="00A91D9B" w:rsidRDefault="00000000">
            <w:pPr>
              <w:rPr>
                <w:b/>
                <w:bCs/>
              </w:rPr>
            </w:pPr>
            <w:r w:rsidRPr="00A91D9B">
              <w:rPr>
                <w:b/>
                <w:bCs/>
                <w:highlight w:val="green"/>
              </w:rPr>
              <w:t>Agreement</w:t>
            </w:r>
          </w:p>
          <w:p w14:paraId="190E1A78" w14:textId="77777777" w:rsidR="008B5635" w:rsidRPr="00A91D9B" w:rsidRDefault="00000000">
            <w:pPr>
              <w:rPr>
                <w:rFonts w:eastAsia="PMingLiU"/>
                <w:color w:val="000000"/>
                <w:lang w:eastAsia="zh-TW"/>
              </w:rPr>
            </w:pPr>
            <w:r w:rsidRPr="00A91D9B">
              <w:rPr>
                <w:rFonts w:eastAsia="PMingLiU"/>
                <w:color w:val="000000"/>
                <w:shd w:val="clear" w:color="auto" w:fill="FFFFFF"/>
                <w:lang w:eastAsia="zh-TW"/>
              </w:rPr>
              <w:t xml:space="preserve">On beam report transmission procedure for UE-initiated/event-driven beam reporting, regarding </w:t>
            </w:r>
            <w:r w:rsidRPr="00A91D9B">
              <w:rPr>
                <w:rFonts w:eastAsia="PMingLiU"/>
                <w:b/>
                <w:bCs/>
                <w:color w:val="000000"/>
                <w:shd w:val="clear" w:color="auto" w:fill="FFFFFF"/>
                <w:lang w:eastAsia="zh-TW"/>
              </w:rPr>
              <w:t>Mode-A and/or Mode-B</w:t>
            </w:r>
            <w:r w:rsidRPr="00A91D9B">
              <w:rPr>
                <w:rFonts w:eastAsia="PMingLiU"/>
                <w:color w:val="000000"/>
                <w:shd w:val="clear" w:color="auto" w:fill="FFFFFF"/>
                <w:lang w:eastAsia="zh-TW"/>
              </w:rPr>
              <w:t>, further study the following for first PUCCH transmission</w:t>
            </w:r>
          </w:p>
          <w:p w14:paraId="4D1A26EA" w14:textId="77777777" w:rsidR="008B5635" w:rsidRPr="00A91D9B" w:rsidRDefault="00000000">
            <w:pPr>
              <w:numPr>
                <w:ilvl w:val="0"/>
                <w:numId w:val="6"/>
              </w:numPr>
              <w:spacing w:after="0"/>
              <w:jc w:val="left"/>
              <w:textAlignment w:val="center"/>
              <w:rPr>
                <w:rFonts w:ascii="Calibri" w:eastAsia="PMingLiU" w:hAnsi="Calibri" w:cs="Calibri"/>
                <w:lang w:eastAsia="zh-TW"/>
              </w:rPr>
            </w:pPr>
            <w:r w:rsidRPr="00A91D9B">
              <w:rPr>
                <w:rFonts w:eastAsia="PMingLiU"/>
                <w:color w:val="000000"/>
                <w:shd w:val="clear" w:color="auto" w:fill="FFFFFF"/>
                <w:lang w:eastAsia="zh-TW"/>
              </w:rPr>
              <w:t>UCI multiplexing/dropping/prioritization rule</w:t>
            </w:r>
          </w:p>
          <w:p w14:paraId="7F53B71F" w14:textId="77777777" w:rsidR="008B5635" w:rsidRPr="00A91D9B" w:rsidRDefault="00000000">
            <w:pPr>
              <w:pStyle w:val="afc"/>
              <w:numPr>
                <w:ilvl w:val="0"/>
                <w:numId w:val="6"/>
              </w:numPr>
              <w:shd w:val="clear" w:color="auto" w:fill="FFFFFF"/>
              <w:adjustRightInd w:val="0"/>
              <w:snapToGrid w:val="0"/>
              <w:ind w:firstLine="400"/>
            </w:pPr>
            <w:r w:rsidRPr="00A91D9B">
              <w:t>Conditions for the transmission of the first PUCCH.</w:t>
            </w:r>
          </w:p>
          <w:p w14:paraId="49A5117A" w14:textId="77777777" w:rsidR="008B5635" w:rsidRPr="00A91D9B" w:rsidRDefault="00000000">
            <w:pPr>
              <w:numPr>
                <w:ilvl w:val="0"/>
                <w:numId w:val="7"/>
              </w:numPr>
              <w:spacing w:after="0"/>
              <w:jc w:val="left"/>
              <w:textAlignment w:val="center"/>
              <w:rPr>
                <w:rFonts w:ascii="Calibri" w:eastAsia="PMingLiU" w:hAnsi="Calibri" w:cs="Calibri"/>
                <w:lang w:eastAsia="zh-TW"/>
              </w:rPr>
            </w:pPr>
            <w:r w:rsidRPr="00A91D9B">
              <w:rPr>
                <w:rFonts w:eastAsia="PMingLiU"/>
                <w:shd w:val="clear" w:color="auto" w:fill="FFFFFF"/>
                <w:lang w:eastAsia="zh-TW"/>
              </w:rPr>
              <w:t>Whether the PUCCH resource in the first PUCCH channel can be associated with multiple CSI report configurations for UE-initiated/event-driven beam reporting from one or multiple CC(s).</w:t>
            </w:r>
          </w:p>
          <w:p w14:paraId="5C9C60D7" w14:textId="77777777" w:rsidR="008B5635" w:rsidRPr="00A91D9B" w:rsidRDefault="00000000">
            <w:pPr>
              <w:numPr>
                <w:ilvl w:val="0"/>
                <w:numId w:val="8"/>
              </w:numPr>
              <w:spacing w:after="0"/>
              <w:jc w:val="left"/>
              <w:textAlignment w:val="center"/>
              <w:rPr>
                <w:rFonts w:ascii="Calibri" w:eastAsia="PMingLiU" w:hAnsi="Calibri" w:cs="Calibri"/>
                <w:lang w:eastAsia="zh-TW"/>
              </w:rPr>
            </w:pPr>
            <w:r w:rsidRPr="00A91D9B">
              <w:rPr>
                <w:rFonts w:eastAsia="PMingLiU"/>
                <w:shd w:val="clear" w:color="auto" w:fill="FFFFFF"/>
                <w:lang w:eastAsia="zh-TW"/>
              </w:rPr>
              <w:t>Whether/how to re-tra</w:t>
            </w:r>
            <w:r w:rsidRPr="00A91D9B">
              <w:rPr>
                <w:rFonts w:eastAsia="PMingLiU"/>
                <w:color w:val="000000"/>
                <w:shd w:val="clear" w:color="auto" w:fill="FFFFFF"/>
                <w:lang w:eastAsia="zh-TW"/>
              </w:rPr>
              <w:t>nsmit the first PUCCH channel.</w:t>
            </w:r>
          </w:p>
          <w:p w14:paraId="763C0B0B" w14:textId="77777777" w:rsidR="008B5635" w:rsidRPr="00A91D9B" w:rsidRDefault="00000000">
            <w:pPr>
              <w:pStyle w:val="afc"/>
              <w:numPr>
                <w:ilvl w:val="0"/>
                <w:numId w:val="8"/>
              </w:numPr>
              <w:ind w:left="714" w:firstLine="400"/>
              <w:rPr>
                <w:rFonts w:eastAsiaTheme="minorEastAsia" w:cs="Times New Roman"/>
                <w:sz w:val="22"/>
                <w:szCs w:val="22"/>
              </w:rPr>
            </w:pPr>
            <w:r w:rsidRPr="00A91D9B">
              <w:rPr>
                <w:rFonts w:eastAsia="PMingLiU" w:cs="Times New Roman"/>
                <w:color w:val="000000"/>
                <w:shd w:val="clear" w:color="auto" w:fill="FFFFFF"/>
                <w:lang w:eastAsia="zh-TW"/>
              </w:rPr>
              <w:t xml:space="preserve">Whether/how to apply prohibit-timer or maximum number of (re)transmission(s) for </w:t>
            </w:r>
            <w:r w:rsidRPr="00A91D9B">
              <w:rPr>
                <w:rFonts w:eastAsia="PMingLiU" w:cs="Times New Roman"/>
                <w:color w:val="000000"/>
                <w:shd w:val="clear" w:color="auto" w:fill="FFFFFF"/>
                <w:lang w:eastAsia="zh-TW"/>
              </w:rPr>
              <w:lastRenderedPageBreak/>
              <w:t>first PUCCH channel.</w:t>
            </w:r>
          </w:p>
        </w:tc>
      </w:tr>
    </w:tbl>
    <w:p w14:paraId="0DB3D934" w14:textId="77777777" w:rsidR="008B5635" w:rsidRPr="00A91D9B" w:rsidRDefault="00000000">
      <w:pPr>
        <w:shd w:val="clear" w:color="auto" w:fill="FFFFFF"/>
        <w:snapToGrid w:val="0"/>
        <w:spacing w:line="256" w:lineRule="auto"/>
        <w:rPr>
          <w:rFonts w:eastAsia="等线" w:cs="Times New Roman"/>
          <w:kern w:val="0"/>
          <w:lang w:eastAsia="ko-KR"/>
        </w:rPr>
      </w:pPr>
      <w:bookmarkStart w:id="9" w:name="_Hlk189668098"/>
      <w:bookmarkStart w:id="10" w:name="_Hlk187074634"/>
      <w:r w:rsidRPr="00A91D9B">
        <w:rPr>
          <w:rFonts w:eastAsia="等线" w:cs="Times New Roman"/>
          <w:kern w:val="0"/>
          <w:lang w:eastAsia="ko-KR"/>
        </w:rPr>
        <w:lastRenderedPageBreak/>
        <w:t xml:space="preserve">On beam report transmission procedure for UE -initiated/event-driven beam reporting for a CSI report configuration, regarding </w:t>
      </w:r>
      <w:r w:rsidRPr="00A91D9B">
        <w:rPr>
          <w:rFonts w:eastAsia="等线" w:cs="Times New Roman"/>
          <w:kern w:val="0"/>
        </w:rPr>
        <w:t xml:space="preserve">a prohibit timer for </w:t>
      </w:r>
      <w:r w:rsidRPr="00A91D9B">
        <w:rPr>
          <w:rFonts w:eastAsia="等线" w:cs="Times New Roman"/>
          <w:kern w:val="0"/>
          <w:lang w:eastAsia="ko-KR"/>
        </w:rPr>
        <w:t>Mode-A and/or Mode-B,</w:t>
      </w:r>
      <w:bookmarkEnd w:id="9"/>
      <w:r w:rsidRPr="00A91D9B">
        <w:rPr>
          <w:rFonts w:eastAsia="等线" w:cs="Times New Roman"/>
          <w:kern w:val="0"/>
          <w:lang w:eastAsia="ko-KR"/>
        </w:rPr>
        <w:t xml:space="preserve"> down-select at least one of the following in the RAN1#120:</w:t>
      </w:r>
    </w:p>
    <w:p w14:paraId="47A051B8" w14:textId="77777777" w:rsidR="008B5635" w:rsidRPr="00143F42" w:rsidRDefault="00000000">
      <w:pPr>
        <w:numPr>
          <w:ilvl w:val="0"/>
          <w:numId w:val="9"/>
        </w:numPr>
        <w:shd w:val="clear" w:color="auto" w:fill="FFFFFF"/>
        <w:snapToGrid w:val="0"/>
        <w:spacing w:after="160" w:line="256" w:lineRule="auto"/>
        <w:contextualSpacing/>
        <w:rPr>
          <w:rFonts w:eastAsia="宋体" w:cs="Times New Roman"/>
        </w:rPr>
      </w:pPr>
      <w:r w:rsidRPr="00A91D9B">
        <w:rPr>
          <w:rFonts w:eastAsia="宋体" w:cs="Times New Roman"/>
          <w:b/>
        </w:rPr>
        <w:t>Option-1:</w:t>
      </w:r>
      <w:r w:rsidRPr="00A91D9B">
        <w:rPr>
          <w:rFonts w:eastAsia="宋体" w:cs="Times New Roman"/>
        </w:rPr>
        <w:t xml:space="preserve"> For b</w:t>
      </w:r>
      <w:r w:rsidRPr="00143F42">
        <w:rPr>
          <w:rFonts w:eastAsia="宋体" w:cs="Times New Roman"/>
        </w:rPr>
        <w:t>oth mode-A and mode-B: In the case that triggering-event associated with the CSI report configuration is determined [by the same triggering beams(s) as the last transmitted PUCCH], if the prohibit timer is NOT running, the UE can transmit first PUCCH;</w:t>
      </w:r>
    </w:p>
    <w:p w14:paraId="6C6BD1AA" w14:textId="77777777" w:rsidR="008B5635" w:rsidRPr="00143F42" w:rsidRDefault="00000000">
      <w:pPr>
        <w:numPr>
          <w:ilvl w:val="1"/>
          <w:numId w:val="9"/>
        </w:numPr>
        <w:shd w:val="clear" w:color="auto" w:fill="FFFFFF"/>
        <w:snapToGrid w:val="0"/>
        <w:spacing w:line="256" w:lineRule="auto"/>
        <w:contextualSpacing/>
        <w:rPr>
          <w:rFonts w:eastAsia="宋体" w:cs="Times New Roman"/>
        </w:rPr>
      </w:pPr>
      <w:r w:rsidRPr="00143F42">
        <w:rPr>
          <w:rFonts w:eastAsia="宋体" w:cs="Times New Roman"/>
        </w:rPr>
        <w:t xml:space="preserve">At the first symbol after the end of </w:t>
      </w:r>
      <w:r w:rsidRPr="00143F42">
        <w:rPr>
          <w:rFonts w:eastAsia="宋体" w:cs="Times New Roman"/>
          <w:b/>
        </w:rPr>
        <w:t>the PUSCH transmission</w:t>
      </w:r>
      <w:r w:rsidRPr="00143F42">
        <w:rPr>
          <w:rFonts w:eastAsia="宋体" w:cs="Times New Roman"/>
        </w:rPr>
        <w:t xml:space="preserve">, the UE starts the </w:t>
      </w:r>
      <w:bookmarkStart w:id="11" w:name="OLE_LINK43"/>
      <w:r w:rsidRPr="00143F42">
        <w:rPr>
          <w:rFonts w:eastAsia="宋体" w:cs="Times New Roman"/>
        </w:rPr>
        <w:t>prohibit timer</w:t>
      </w:r>
      <w:bookmarkEnd w:id="11"/>
    </w:p>
    <w:p w14:paraId="7F574E15" w14:textId="77777777" w:rsidR="008B5635" w:rsidRPr="00A91D9B" w:rsidRDefault="00000000">
      <w:pPr>
        <w:numPr>
          <w:ilvl w:val="0"/>
          <w:numId w:val="9"/>
        </w:numPr>
        <w:shd w:val="clear" w:color="auto" w:fill="FFFFFF"/>
        <w:snapToGrid w:val="0"/>
        <w:spacing w:after="160" w:line="256" w:lineRule="auto"/>
        <w:contextualSpacing/>
        <w:rPr>
          <w:rFonts w:eastAsia="宋体" w:cs="Times New Roman"/>
        </w:rPr>
      </w:pPr>
      <w:r w:rsidRPr="00143F42">
        <w:rPr>
          <w:rFonts w:eastAsia="宋体" w:cs="Times New Roman"/>
          <w:b/>
        </w:rPr>
        <w:t>Option-2:</w:t>
      </w:r>
      <w:r w:rsidRPr="00143F42">
        <w:rPr>
          <w:rFonts w:eastAsia="宋体" w:cs="Times New Roman"/>
        </w:rPr>
        <w:t xml:space="preserve"> For both mode-A and mode-B: In t</w:t>
      </w:r>
      <w:r w:rsidRPr="00A91D9B">
        <w:rPr>
          <w:rFonts w:eastAsia="宋体" w:cs="Times New Roman"/>
        </w:rPr>
        <w:t>he case that triggering-event associated with the CSI report configuration is determined, if the prohibit timer is NOT running, the UE can transmit first PUCCH;</w:t>
      </w:r>
    </w:p>
    <w:p w14:paraId="535B680D" w14:textId="77777777" w:rsidR="008B5635" w:rsidRPr="00A91D9B" w:rsidRDefault="00000000">
      <w:pPr>
        <w:numPr>
          <w:ilvl w:val="1"/>
          <w:numId w:val="9"/>
        </w:numPr>
        <w:shd w:val="clear" w:color="auto" w:fill="FFFFFF"/>
        <w:snapToGrid w:val="0"/>
        <w:spacing w:line="256" w:lineRule="auto"/>
        <w:contextualSpacing/>
        <w:rPr>
          <w:rFonts w:eastAsia="宋体" w:cs="Times New Roman"/>
        </w:rPr>
      </w:pPr>
      <w:r w:rsidRPr="00A91D9B">
        <w:rPr>
          <w:rFonts w:eastAsia="宋体" w:cs="Times New Roman"/>
        </w:rPr>
        <w:t xml:space="preserve">At the first symbol after the end of </w:t>
      </w:r>
      <w:r w:rsidRPr="00A91D9B">
        <w:rPr>
          <w:rFonts w:eastAsia="宋体" w:cs="Times New Roman"/>
          <w:b/>
        </w:rPr>
        <w:t>the first PUCCH transmission</w:t>
      </w:r>
      <w:r w:rsidRPr="00A91D9B">
        <w:rPr>
          <w:rFonts w:eastAsia="宋体" w:cs="Times New Roman"/>
        </w:rPr>
        <w:t>, the UE starts the prohibit timer</w:t>
      </w:r>
    </w:p>
    <w:p w14:paraId="74B38E44" w14:textId="77777777" w:rsidR="008B5635" w:rsidRPr="00A91D9B" w:rsidRDefault="00000000">
      <w:pPr>
        <w:numPr>
          <w:ilvl w:val="0"/>
          <w:numId w:val="9"/>
        </w:numPr>
        <w:shd w:val="clear" w:color="auto" w:fill="FFFFFF"/>
        <w:snapToGrid w:val="0"/>
        <w:spacing w:after="160" w:line="256" w:lineRule="auto"/>
        <w:contextualSpacing/>
        <w:rPr>
          <w:rFonts w:eastAsia="宋体" w:cs="Times New Roman"/>
        </w:rPr>
      </w:pPr>
      <w:r w:rsidRPr="00A91D9B">
        <w:rPr>
          <w:rFonts w:eastAsia="宋体" w:cs="Times New Roman"/>
        </w:rPr>
        <w:t>If the prohibit timer is running, the first PUCCH is not allowed to be transmitted.</w:t>
      </w:r>
    </w:p>
    <w:bookmarkEnd w:id="10"/>
    <w:p w14:paraId="6612CC47" w14:textId="77777777" w:rsidR="008B5635" w:rsidRPr="00A91D9B" w:rsidRDefault="00000000">
      <w:pPr>
        <w:rPr>
          <w:rFonts w:eastAsia="宋体"/>
          <w:bCs/>
        </w:rPr>
      </w:pPr>
      <w:r w:rsidRPr="00A91D9B">
        <w:rPr>
          <w:rFonts w:eastAsia="宋体"/>
          <w:bCs/>
        </w:rPr>
        <w:t xml:space="preserve">Since the first PUCCH of UEIBM is configured periodically, </w:t>
      </w:r>
      <w:r w:rsidRPr="00A91D9B">
        <w:rPr>
          <w:rFonts w:eastAsia="宋体" w:hint="eastAsia"/>
          <w:bCs/>
        </w:rPr>
        <w:t>it</w:t>
      </w:r>
      <w:r w:rsidRPr="00A91D9B">
        <w:rPr>
          <w:rFonts w:eastAsia="宋体"/>
          <w:bCs/>
        </w:rPr>
        <w:t xml:space="preserve"> is necessary for </w:t>
      </w:r>
      <w:r w:rsidRPr="00A91D9B">
        <w:rPr>
          <w:rFonts w:eastAsia="宋体" w:hint="eastAsia"/>
          <w:bCs/>
        </w:rPr>
        <w:t>UE to run a p</w:t>
      </w:r>
      <w:r w:rsidRPr="00A91D9B">
        <w:rPr>
          <w:rFonts w:eastAsia="宋体"/>
          <w:bCs/>
        </w:rPr>
        <w:t>rohibit timer</w:t>
      </w:r>
      <w:r w:rsidRPr="00A91D9B">
        <w:rPr>
          <w:rFonts w:eastAsia="宋体" w:hint="eastAsia"/>
          <w:bCs/>
        </w:rPr>
        <w:t xml:space="preserve"> to prohibit some transmission of the first PUCCH</w:t>
      </w:r>
      <w:r w:rsidRPr="00A91D9B">
        <w:rPr>
          <w:rFonts w:eastAsia="宋体"/>
          <w:bCs/>
        </w:rPr>
        <w:t xml:space="preserve">. On the one hand, the </w:t>
      </w:r>
      <w:r w:rsidRPr="00A91D9B">
        <w:rPr>
          <w:rFonts w:eastAsia="宋体" w:hint="eastAsia"/>
          <w:bCs/>
        </w:rPr>
        <w:t>p</w:t>
      </w:r>
      <w:r w:rsidRPr="00A91D9B">
        <w:rPr>
          <w:rFonts w:eastAsia="宋体"/>
          <w:bCs/>
        </w:rPr>
        <w:t xml:space="preserve">rohibit timer </w:t>
      </w:r>
      <w:r w:rsidRPr="00A91D9B">
        <w:rPr>
          <w:rFonts w:eastAsia="宋体" w:hint="eastAsia"/>
          <w:bCs/>
        </w:rPr>
        <w:t>is helpful to</w:t>
      </w:r>
      <w:r w:rsidRPr="00A91D9B">
        <w:rPr>
          <w:rFonts w:eastAsia="宋体"/>
          <w:bCs/>
        </w:rPr>
        <w:t xml:space="preserve"> reduce UL overhead</w:t>
      </w:r>
      <w:r w:rsidRPr="00A91D9B">
        <w:rPr>
          <w:rFonts w:eastAsia="宋体" w:hint="eastAsia"/>
          <w:bCs/>
        </w:rPr>
        <w:t xml:space="preserve"> and to </w:t>
      </w:r>
      <w:r w:rsidRPr="00A91D9B">
        <w:rPr>
          <w:rFonts w:eastAsia="宋体"/>
          <w:bCs/>
        </w:rPr>
        <w:t>save energy</w:t>
      </w:r>
      <w:r w:rsidRPr="00A91D9B">
        <w:rPr>
          <w:rFonts w:eastAsia="宋体" w:hint="eastAsia"/>
          <w:bCs/>
        </w:rPr>
        <w:t xml:space="preserve"> for the UE</w:t>
      </w:r>
      <w:r w:rsidRPr="00A91D9B">
        <w:rPr>
          <w:rFonts w:eastAsia="宋体"/>
          <w:bCs/>
        </w:rPr>
        <w:t xml:space="preserve">. </w:t>
      </w:r>
      <w:r w:rsidRPr="00A91D9B">
        <w:rPr>
          <w:rFonts w:eastAsia="宋体" w:hint="eastAsia"/>
          <w:bCs/>
        </w:rPr>
        <w:t>On the other hand</w:t>
      </w:r>
      <w:r w:rsidRPr="00A91D9B">
        <w:rPr>
          <w:rFonts w:eastAsia="宋体"/>
          <w:bCs/>
        </w:rPr>
        <w:t xml:space="preserve">, </w:t>
      </w:r>
      <w:r w:rsidRPr="00A91D9B">
        <w:rPr>
          <w:rFonts w:eastAsia="宋体" w:hint="eastAsia"/>
          <w:bCs/>
        </w:rPr>
        <w:t xml:space="preserve">the </w:t>
      </w:r>
      <w:r w:rsidRPr="00A91D9B">
        <w:rPr>
          <w:rFonts w:eastAsia="宋体"/>
          <w:bCs/>
        </w:rPr>
        <w:t xml:space="preserve">frequent transmission of </w:t>
      </w:r>
      <w:r w:rsidRPr="00A91D9B">
        <w:rPr>
          <w:rFonts w:eastAsia="宋体" w:hint="eastAsia"/>
          <w:bCs/>
        </w:rPr>
        <w:t xml:space="preserve">the first </w:t>
      </w:r>
      <w:r w:rsidRPr="00A91D9B">
        <w:rPr>
          <w:rFonts w:eastAsia="宋体"/>
          <w:bCs/>
        </w:rPr>
        <w:t xml:space="preserve">PUCCH may </w:t>
      </w:r>
      <w:r w:rsidRPr="00A91D9B">
        <w:rPr>
          <w:rFonts w:eastAsia="宋体" w:hint="eastAsia"/>
          <w:bCs/>
        </w:rPr>
        <w:t xml:space="preserve">occupy the transmission occasion of </w:t>
      </w:r>
      <w:r w:rsidRPr="00A91D9B">
        <w:rPr>
          <w:rFonts w:eastAsia="宋体"/>
          <w:bCs/>
        </w:rPr>
        <w:t>other UL transmissions</w:t>
      </w:r>
      <w:r w:rsidRPr="00A91D9B">
        <w:rPr>
          <w:rFonts w:eastAsia="宋体" w:hint="eastAsia"/>
          <w:bCs/>
        </w:rPr>
        <w:t xml:space="preserve">, </w:t>
      </w:r>
      <w:r w:rsidRPr="00A91D9B">
        <w:rPr>
          <w:rFonts w:eastAsia="宋体"/>
          <w:bCs/>
        </w:rPr>
        <w:t>increas</w:t>
      </w:r>
      <w:r w:rsidRPr="00A91D9B">
        <w:rPr>
          <w:rFonts w:eastAsia="宋体" w:hint="eastAsia"/>
          <w:bCs/>
        </w:rPr>
        <w:t>ing</w:t>
      </w:r>
      <w:r w:rsidRPr="00A91D9B">
        <w:rPr>
          <w:rFonts w:eastAsia="宋体"/>
          <w:bCs/>
        </w:rPr>
        <w:t xml:space="preserve"> the </w:t>
      </w:r>
      <w:r w:rsidRPr="00A91D9B">
        <w:rPr>
          <w:rFonts w:eastAsia="宋体" w:hint="eastAsia"/>
          <w:bCs/>
        </w:rPr>
        <w:t xml:space="preserve">overlap </w:t>
      </w:r>
      <w:r w:rsidRPr="00A91D9B">
        <w:rPr>
          <w:rFonts w:eastAsia="宋体"/>
          <w:bCs/>
        </w:rPr>
        <w:t xml:space="preserve">probability of </w:t>
      </w:r>
      <w:r w:rsidRPr="00A91D9B">
        <w:rPr>
          <w:rFonts w:eastAsia="宋体" w:hint="eastAsia"/>
          <w:bCs/>
        </w:rPr>
        <w:t>PUSCH or the other PUCCH</w:t>
      </w:r>
      <w:r w:rsidRPr="00A91D9B">
        <w:rPr>
          <w:rFonts w:eastAsia="宋体"/>
          <w:bCs/>
        </w:rPr>
        <w:t>.</w:t>
      </w:r>
    </w:p>
    <w:p w14:paraId="7A33A0E6" w14:textId="53DCE367" w:rsidR="008B5635" w:rsidRPr="00A91D9B" w:rsidRDefault="00000000">
      <w:pPr>
        <w:rPr>
          <w:rFonts w:eastAsia="宋体"/>
          <w:bCs/>
        </w:rPr>
      </w:pPr>
      <w:r w:rsidRPr="00A91D9B">
        <w:rPr>
          <w:rFonts w:eastAsia="宋体"/>
          <w:bCs/>
        </w:rPr>
        <w:t xml:space="preserve">In 3GPP 38.321, RRC configures the parameters </w:t>
      </w:r>
      <w:r w:rsidRPr="00A91D9B">
        <w:rPr>
          <w:rFonts w:eastAsia="宋体" w:hint="eastAsia"/>
          <w:bCs/>
        </w:rPr>
        <w:t xml:space="preserve">of </w:t>
      </w:r>
      <w:proofErr w:type="spellStart"/>
      <w:r w:rsidRPr="005A55A7">
        <w:rPr>
          <w:rFonts w:eastAsia="宋体"/>
          <w:bCs/>
          <w:i/>
          <w:iCs/>
        </w:rPr>
        <w:t>sr-ProhibitTimer</w:t>
      </w:r>
      <w:proofErr w:type="spellEnd"/>
      <w:r w:rsidRPr="00A91D9B">
        <w:rPr>
          <w:rFonts w:eastAsia="宋体"/>
          <w:bCs/>
        </w:rPr>
        <w:t xml:space="preserve"> </w:t>
      </w:r>
      <w:r w:rsidRPr="00A91D9B">
        <w:rPr>
          <w:rFonts w:eastAsia="宋体" w:hint="eastAsia"/>
          <w:bCs/>
        </w:rPr>
        <w:t xml:space="preserve">and </w:t>
      </w:r>
      <w:proofErr w:type="spellStart"/>
      <w:r w:rsidRPr="005A55A7">
        <w:rPr>
          <w:rFonts w:eastAsia="宋体"/>
          <w:bCs/>
          <w:i/>
          <w:iCs/>
        </w:rPr>
        <w:t>sr-TransMax</w:t>
      </w:r>
      <w:proofErr w:type="spellEnd"/>
      <w:r w:rsidRPr="00A91D9B">
        <w:rPr>
          <w:rFonts w:eastAsia="宋体"/>
          <w:bCs/>
        </w:rPr>
        <w:t xml:space="preserve"> per SR configuration</w:t>
      </w:r>
      <w:r w:rsidRPr="00A91D9B">
        <w:rPr>
          <w:rFonts w:eastAsia="宋体" w:hint="eastAsia"/>
          <w:bCs/>
        </w:rPr>
        <w:t xml:space="preserve"> </w:t>
      </w:r>
      <w:r w:rsidRPr="00A91D9B">
        <w:rPr>
          <w:rFonts w:eastAsia="宋体"/>
          <w:bCs/>
        </w:rPr>
        <w:t>for the scheduling request procedure</w:t>
      </w:r>
      <w:r w:rsidRPr="00A91D9B">
        <w:rPr>
          <w:rFonts w:eastAsia="宋体" w:hint="eastAsia"/>
          <w:bCs/>
        </w:rPr>
        <w:t xml:space="preserve">. </w:t>
      </w:r>
      <w:r w:rsidRPr="00A91D9B">
        <w:rPr>
          <w:rFonts w:eastAsia="宋体"/>
          <w:bCs/>
        </w:rPr>
        <w:t xml:space="preserve">The UE variables </w:t>
      </w:r>
      <w:r w:rsidRPr="005A55A7">
        <w:rPr>
          <w:rFonts w:eastAsia="宋体"/>
          <w:bCs/>
          <w:i/>
          <w:iCs/>
        </w:rPr>
        <w:t>SR_COUNTER</w:t>
      </w:r>
      <w:r w:rsidRPr="00A91D9B">
        <w:rPr>
          <w:rFonts w:eastAsia="宋体"/>
          <w:bCs/>
        </w:rPr>
        <w:t xml:space="preserve"> (per SR configuration)</w:t>
      </w:r>
      <w:r w:rsidRPr="00A91D9B">
        <w:rPr>
          <w:rFonts w:eastAsia="宋体" w:hint="eastAsia"/>
          <w:bCs/>
        </w:rPr>
        <w:t xml:space="preserve"> </w:t>
      </w:r>
      <w:r w:rsidR="005A55A7" w:rsidRPr="00A91D9B">
        <w:rPr>
          <w:rFonts w:eastAsia="宋体"/>
          <w:bCs/>
        </w:rPr>
        <w:t>is</w:t>
      </w:r>
      <w:r w:rsidRPr="00A91D9B">
        <w:rPr>
          <w:rFonts w:eastAsia="宋体"/>
          <w:bCs/>
        </w:rPr>
        <w:t xml:space="preserve"> used for the scheduling request procedure</w:t>
      </w:r>
      <w:r w:rsidRPr="00A91D9B">
        <w:rPr>
          <w:rFonts w:eastAsia="宋体" w:hint="eastAsia"/>
          <w:bCs/>
        </w:rPr>
        <w:t>. If</w:t>
      </w:r>
      <w:r w:rsidRPr="00A91D9B">
        <w:rPr>
          <w:rFonts w:eastAsia="宋体"/>
          <w:bCs/>
        </w:rPr>
        <w:t xml:space="preserve"> the transmission </w:t>
      </w:r>
      <w:r w:rsidRPr="00A91D9B">
        <w:rPr>
          <w:rFonts w:eastAsia="宋体" w:hint="eastAsia"/>
          <w:bCs/>
        </w:rPr>
        <w:t xml:space="preserve">times </w:t>
      </w:r>
      <w:r w:rsidRPr="00A91D9B">
        <w:rPr>
          <w:rFonts w:eastAsia="宋体"/>
          <w:bCs/>
        </w:rPr>
        <w:t xml:space="preserve">is less than the configured </w:t>
      </w:r>
      <w:r w:rsidRPr="00A91D9B">
        <w:rPr>
          <w:rFonts w:eastAsia="宋体" w:hint="eastAsia"/>
          <w:bCs/>
        </w:rPr>
        <w:t xml:space="preserve">maximum parameter, </w:t>
      </w:r>
      <w:r w:rsidR="00141841" w:rsidRPr="00A91D9B">
        <w:rPr>
          <w:rFonts w:eastAsia="宋体"/>
          <w:bCs/>
        </w:rPr>
        <w:t>e.g.,</w:t>
      </w:r>
      <w:r w:rsidRPr="00A91D9B">
        <w:rPr>
          <w:rFonts w:eastAsia="宋体" w:hint="eastAsia"/>
          <w:bCs/>
        </w:rPr>
        <w:t xml:space="preserve"> </w:t>
      </w:r>
      <w:r w:rsidRPr="00A91D9B">
        <w:rPr>
          <w:i/>
          <w:iCs/>
        </w:rPr>
        <w:t>SR_COUNTER</w:t>
      </w:r>
      <w:r w:rsidRPr="00A91D9B">
        <w:t xml:space="preserve"> &lt; </w:t>
      </w:r>
      <w:proofErr w:type="spellStart"/>
      <w:r w:rsidRPr="00A91D9B">
        <w:rPr>
          <w:i/>
          <w:iCs/>
          <w:lang w:eastAsia="ko-KR"/>
        </w:rPr>
        <w:t>sr-TransMax</w:t>
      </w:r>
      <w:proofErr w:type="spellEnd"/>
      <w:r w:rsidRPr="00A91D9B">
        <w:rPr>
          <w:rFonts w:eastAsia="宋体"/>
          <w:bCs/>
        </w:rPr>
        <w:t xml:space="preserve">, the </w:t>
      </w:r>
      <w:proofErr w:type="spellStart"/>
      <w:r w:rsidRPr="005A55A7">
        <w:rPr>
          <w:rFonts w:eastAsia="宋体"/>
          <w:bCs/>
          <w:i/>
          <w:iCs/>
        </w:rPr>
        <w:t>sr-ProhibitTimer</w:t>
      </w:r>
      <w:proofErr w:type="spellEnd"/>
      <w:r w:rsidRPr="00A91D9B">
        <w:rPr>
          <w:rFonts w:eastAsia="宋体"/>
          <w:bCs/>
        </w:rPr>
        <w:t xml:space="preserve"> </w:t>
      </w:r>
      <w:r w:rsidRPr="00A91D9B">
        <w:rPr>
          <w:rFonts w:eastAsia="宋体" w:hint="eastAsia"/>
          <w:bCs/>
        </w:rPr>
        <w:t>will be</w:t>
      </w:r>
      <w:r w:rsidRPr="00A91D9B">
        <w:rPr>
          <w:rFonts w:eastAsia="宋体"/>
          <w:bCs/>
        </w:rPr>
        <w:t xml:space="preserve"> started after </w:t>
      </w:r>
      <w:r w:rsidRPr="00A91D9B">
        <w:rPr>
          <w:rFonts w:eastAsia="宋体" w:hint="eastAsia"/>
          <w:bCs/>
        </w:rPr>
        <w:t xml:space="preserve">the UE </w:t>
      </w:r>
      <w:r w:rsidRPr="00A91D9B">
        <w:rPr>
          <w:rFonts w:eastAsia="宋体"/>
          <w:bCs/>
        </w:rPr>
        <w:t>instruct</w:t>
      </w:r>
      <w:r w:rsidRPr="00A91D9B">
        <w:rPr>
          <w:rFonts w:eastAsia="宋体" w:hint="eastAsia"/>
          <w:bCs/>
        </w:rPr>
        <w:t>ing</w:t>
      </w:r>
      <w:r w:rsidRPr="00A91D9B">
        <w:rPr>
          <w:rFonts w:eastAsia="宋体"/>
          <w:bCs/>
        </w:rPr>
        <w:t xml:space="preserve"> the physical layer to signal the SR on one valid PUCCH resource</w:t>
      </w:r>
      <w:r w:rsidRPr="00A91D9B">
        <w:rPr>
          <w:rFonts w:eastAsia="宋体" w:hint="eastAsia"/>
          <w:bCs/>
        </w:rPr>
        <w:t xml:space="preserve"> without</w:t>
      </w:r>
      <w:r w:rsidRPr="00A91D9B">
        <w:rPr>
          <w:rFonts w:eastAsia="宋体"/>
          <w:bCs/>
        </w:rPr>
        <w:t xml:space="preserve"> </w:t>
      </w:r>
      <w:r w:rsidRPr="00A91D9B">
        <w:rPr>
          <w:rFonts w:eastAsia="宋体" w:hint="eastAsia"/>
          <w:bCs/>
        </w:rPr>
        <w:t xml:space="preserve">receiving the </w:t>
      </w:r>
      <w:r w:rsidRPr="00A91D9B">
        <w:rPr>
          <w:rFonts w:eastAsia="宋体"/>
          <w:bCs/>
        </w:rPr>
        <w:t xml:space="preserve">LBT failure indication from lower layers. </w:t>
      </w:r>
    </w:p>
    <w:p w14:paraId="29B080FB" w14:textId="77777777" w:rsidR="008B5635" w:rsidRPr="00A91D9B" w:rsidRDefault="00000000">
      <w:pPr>
        <w:rPr>
          <w:rFonts w:eastAsia="宋体"/>
          <w:bCs/>
        </w:rPr>
      </w:pPr>
      <w:r w:rsidRPr="00A91D9B">
        <w:rPr>
          <w:rFonts w:eastAsia="宋体" w:hint="eastAsia"/>
          <w:bCs/>
        </w:rPr>
        <w:t>Except for the</w:t>
      </w:r>
      <w:r w:rsidRPr="00A91D9B">
        <w:rPr>
          <w:rFonts w:eastAsia="宋体"/>
          <w:bCs/>
        </w:rPr>
        <w:t xml:space="preserve"> </w:t>
      </w:r>
      <w:r w:rsidRPr="00A91D9B">
        <w:rPr>
          <w:rFonts w:eastAsia="宋体" w:hint="eastAsia"/>
          <w:bCs/>
        </w:rPr>
        <w:t>prohibit</w:t>
      </w:r>
      <w:r w:rsidRPr="00A91D9B">
        <w:rPr>
          <w:rFonts w:eastAsia="宋体"/>
          <w:bCs/>
        </w:rPr>
        <w:t xml:space="preserve"> timer </w:t>
      </w:r>
      <w:r w:rsidRPr="00A91D9B">
        <w:rPr>
          <w:rFonts w:eastAsia="宋体" w:hint="eastAsia"/>
          <w:bCs/>
        </w:rPr>
        <w:t xml:space="preserve">that affects the </w:t>
      </w:r>
      <w:r w:rsidRPr="00A91D9B">
        <w:rPr>
          <w:rFonts w:eastAsia="宋体"/>
          <w:bCs/>
        </w:rPr>
        <w:t xml:space="preserve">actual </w:t>
      </w:r>
      <w:r w:rsidRPr="00A91D9B">
        <w:rPr>
          <w:rFonts w:eastAsia="宋体" w:hint="eastAsia"/>
          <w:bCs/>
        </w:rPr>
        <w:t>SR transmission</w:t>
      </w:r>
      <w:r w:rsidRPr="00A91D9B">
        <w:rPr>
          <w:rFonts w:eastAsia="宋体"/>
          <w:bCs/>
        </w:rPr>
        <w:t xml:space="preserve"> period by eliminating some </w:t>
      </w:r>
      <w:r w:rsidRPr="00A91D9B">
        <w:rPr>
          <w:rFonts w:eastAsia="宋体" w:hint="eastAsia"/>
          <w:bCs/>
        </w:rPr>
        <w:t>UL</w:t>
      </w:r>
      <w:r w:rsidRPr="00A91D9B">
        <w:rPr>
          <w:rFonts w:eastAsia="宋体"/>
          <w:bCs/>
        </w:rPr>
        <w:t xml:space="preserve"> transmission</w:t>
      </w:r>
      <w:r w:rsidRPr="00A91D9B">
        <w:rPr>
          <w:rFonts w:eastAsia="宋体" w:hint="eastAsia"/>
          <w:bCs/>
        </w:rPr>
        <w:t xml:space="preserve"> in the configured</w:t>
      </w:r>
      <w:r w:rsidRPr="00A91D9B">
        <w:rPr>
          <w:rFonts w:eastAsia="宋体"/>
          <w:bCs/>
        </w:rPr>
        <w:t xml:space="preserve"> </w:t>
      </w:r>
      <w:r w:rsidRPr="00A91D9B">
        <w:rPr>
          <w:rFonts w:eastAsia="宋体" w:hint="eastAsia"/>
          <w:bCs/>
        </w:rPr>
        <w:t>occasions,</w:t>
      </w:r>
      <w:r w:rsidRPr="00A91D9B">
        <w:rPr>
          <w:rFonts w:eastAsia="宋体"/>
          <w:bCs/>
        </w:rPr>
        <w:t xml:space="preserve"> </w:t>
      </w:r>
      <w:r w:rsidRPr="00A91D9B">
        <w:rPr>
          <w:rFonts w:eastAsia="宋体" w:hint="eastAsia"/>
          <w:bCs/>
        </w:rPr>
        <w:t>t</w:t>
      </w:r>
      <w:r w:rsidRPr="00A91D9B">
        <w:rPr>
          <w:rFonts w:eastAsia="宋体"/>
          <w:bCs/>
        </w:rPr>
        <w:t>he</w:t>
      </w:r>
      <w:r w:rsidRPr="00A91D9B">
        <w:rPr>
          <w:rFonts w:eastAsia="宋体" w:hint="eastAsia"/>
          <w:bCs/>
        </w:rPr>
        <w:t xml:space="preserve">re is another </w:t>
      </w:r>
      <w:r w:rsidRPr="00A91D9B">
        <w:rPr>
          <w:rFonts w:eastAsia="宋体"/>
          <w:bCs/>
        </w:rPr>
        <w:t xml:space="preserve">timer </w:t>
      </w:r>
      <w:r w:rsidRPr="00A91D9B">
        <w:rPr>
          <w:rFonts w:eastAsia="宋体" w:hint="eastAsia"/>
          <w:bCs/>
        </w:rPr>
        <w:t xml:space="preserve">that </w:t>
      </w:r>
      <w:r w:rsidRPr="00A91D9B">
        <w:rPr>
          <w:rFonts w:eastAsia="宋体"/>
          <w:bCs/>
        </w:rPr>
        <w:t xml:space="preserve">delays the </w:t>
      </w:r>
      <w:r w:rsidRPr="00A91D9B">
        <w:rPr>
          <w:rFonts w:eastAsia="宋体" w:hint="eastAsia"/>
          <w:bCs/>
        </w:rPr>
        <w:t>SR</w:t>
      </w:r>
      <w:r w:rsidRPr="00A91D9B">
        <w:rPr>
          <w:rFonts w:eastAsia="宋体"/>
          <w:bCs/>
        </w:rPr>
        <w:t xml:space="preserve"> transmission after a </w:t>
      </w:r>
      <w:r w:rsidRPr="00A91D9B">
        <w:rPr>
          <w:rFonts w:eastAsia="宋体" w:hint="eastAsia"/>
          <w:bCs/>
        </w:rPr>
        <w:t>SR</w:t>
      </w:r>
      <w:r w:rsidRPr="00A91D9B">
        <w:rPr>
          <w:rFonts w:eastAsia="宋体"/>
          <w:bCs/>
        </w:rPr>
        <w:t xml:space="preserve"> request is triggered. If multiple SR requests are received </w:t>
      </w:r>
      <w:r w:rsidRPr="00A91D9B">
        <w:rPr>
          <w:rFonts w:eastAsia="宋体" w:hint="eastAsia"/>
          <w:bCs/>
        </w:rPr>
        <w:t>when</w:t>
      </w:r>
      <w:r w:rsidRPr="00A91D9B">
        <w:rPr>
          <w:rFonts w:eastAsia="宋体"/>
          <w:bCs/>
        </w:rPr>
        <w:t xml:space="preserve"> the delay</w:t>
      </w:r>
      <w:r w:rsidRPr="00A91D9B">
        <w:rPr>
          <w:rFonts w:eastAsia="宋体" w:hint="eastAsia"/>
          <w:bCs/>
        </w:rPr>
        <w:t xml:space="preserve"> timer is running</w:t>
      </w:r>
      <w:r w:rsidRPr="00A91D9B">
        <w:rPr>
          <w:rFonts w:eastAsia="宋体"/>
          <w:bCs/>
        </w:rPr>
        <w:t xml:space="preserve">, it is allowed to combine </w:t>
      </w:r>
      <w:r w:rsidRPr="00A91D9B">
        <w:rPr>
          <w:rFonts w:eastAsia="宋体" w:hint="eastAsia"/>
          <w:bCs/>
        </w:rPr>
        <w:t>the multiple requests in</w:t>
      </w:r>
      <w:r w:rsidRPr="00A91D9B">
        <w:rPr>
          <w:rFonts w:eastAsia="宋体"/>
          <w:bCs/>
        </w:rPr>
        <w:t xml:space="preserve"> </w:t>
      </w:r>
      <w:r w:rsidRPr="00A91D9B">
        <w:rPr>
          <w:rFonts w:eastAsia="宋体" w:hint="eastAsia"/>
          <w:bCs/>
        </w:rPr>
        <w:t>a single</w:t>
      </w:r>
      <w:r w:rsidRPr="00A91D9B">
        <w:rPr>
          <w:rFonts w:eastAsia="宋体"/>
          <w:bCs/>
        </w:rPr>
        <w:t xml:space="preserve"> SR</w:t>
      </w:r>
      <w:r w:rsidRPr="00A91D9B">
        <w:rPr>
          <w:rFonts w:eastAsia="宋体" w:hint="eastAsia"/>
          <w:bCs/>
        </w:rPr>
        <w:t xml:space="preserve"> transmission</w:t>
      </w:r>
      <w:r w:rsidRPr="00A91D9B">
        <w:rPr>
          <w:rFonts w:eastAsia="宋体"/>
          <w:bCs/>
        </w:rPr>
        <w:t xml:space="preserve">. </w:t>
      </w:r>
    </w:p>
    <w:p w14:paraId="7350E689" w14:textId="7B12F93B" w:rsidR="008B5635" w:rsidRPr="00A91D9B" w:rsidRDefault="00000000">
      <w:pPr>
        <w:rPr>
          <w:rFonts w:eastAsia="宋体"/>
          <w:bCs/>
        </w:rPr>
      </w:pPr>
      <w:r w:rsidRPr="00A91D9B">
        <w:rPr>
          <w:rFonts w:eastAsia="宋体"/>
          <w:bCs/>
        </w:rPr>
        <w:t xml:space="preserve">For </w:t>
      </w:r>
      <w:r w:rsidRPr="00A91D9B">
        <w:rPr>
          <w:rFonts w:eastAsia="宋体" w:hint="eastAsia"/>
          <w:bCs/>
        </w:rPr>
        <w:t xml:space="preserve">the transmission procedure of </w:t>
      </w:r>
      <w:r w:rsidRPr="00A91D9B">
        <w:rPr>
          <w:rFonts w:eastAsia="宋体"/>
          <w:bCs/>
        </w:rPr>
        <w:t>UEIB</w:t>
      </w:r>
      <w:r w:rsidRPr="00A91D9B">
        <w:rPr>
          <w:rFonts w:eastAsia="宋体" w:hint="eastAsia"/>
          <w:bCs/>
        </w:rPr>
        <w:t>R</w:t>
      </w:r>
      <w:r w:rsidRPr="00A91D9B">
        <w:rPr>
          <w:rFonts w:eastAsia="宋体"/>
          <w:bCs/>
        </w:rPr>
        <w:t>,</w:t>
      </w:r>
      <w:r w:rsidRPr="00A91D9B">
        <w:rPr>
          <w:rFonts w:eastAsia="宋体" w:hint="eastAsia"/>
          <w:bCs/>
        </w:rPr>
        <w:t xml:space="preserve"> regarding </w:t>
      </w:r>
      <w:r w:rsidR="00892A92">
        <w:rPr>
          <w:rFonts w:eastAsia="宋体" w:hint="eastAsia"/>
          <w:bCs/>
        </w:rPr>
        <w:t>Mode-</w:t>
      </w:r>
      <w:r w:rsidR="00BD6DF2">
        <w:rPr>
          <w:rFonts w:eastAsia="宋体"/>
          <w:bCs/>
        </w:rPr>
        <w:t>B</w:t>
      </w:r>
      <w:r w:rsidRPr="00A91D9B">
        <w:rPr>
          <w:rFonts w:eastAsia="宋体" w:hint="eastAsia"/>
          <w:bCs/>
        </w:rPr>
        <w:t xml:space="preserve">, </w:t>
      </w:r>
      <w:r w:rsidRPr="00A91D9B">
        <w:rPr>
          <w:rFonts w:eastAsia="宋体"/>
          <w:bCs/>
        </w:rPr>
        <w:t xml:space="preserve">the </w:t>
      </w:r>
      <w:r w:rsidRPr="00A91D9B">
        <w:rPr>
          <w:rFonts w:eastAsia="宋体" w:hint="eastAsia"/>
          <w:bCs/>
        </w:rPr>
        <w:t xml:space="preserve">prohibit and delay timer of </w:t>
      </w:r>
      <w:r w:rsidRPr="00A91D9B">
        <w:rPr>
          <w:rFonts w:eastAsia="宋体"/>
          <w:bCs/>
        </w:rPr>
        <w:t xml:space="preserve">SR </w:t>
      </w:r>
      <w:r w:rsidRPr="00A91D9B">
        <w:rPr>
          <w:rFonts w:eastAsia="宋体" w:hint="eastAsia"/>
          <w:bCs/>
        </w:rPr>
        <w:t>could be reused.</w:t>
      </w:r>
      <w:r w:rsidRPr="00A91D9B">
        <w:rPr>
          <w:rFonts w:eastAsia="宋体"/>
          <w:bCs/>
        </w:rPr>
        <w:t xml:space="preserve"> The prohibit timer is started after the PUCCH is transmitted, the timer duration </w:t>
      </w:r>
      <w:r w:rsidRPr="00A91D9B">
        <w:rPr>
          <w:rFonts w:eastAsia="宋体" w:hint="eastAsia"/>
          <w:bCs/>
        </w:rPr>
        <w:t>of which could be</w:t>
      </w:r>
      <w:r w:rsidRPr="00A91D9B">
        <w:rPr>
          <w:rFonts w:eastAsia="宋体"/>
          <w:bCs/>
        </w:rPr>
        <w:t xml:space="preserve"> an integer multiple of the </w:t>
      </w:r>
      <w:r w:rsidRPr="00A91D9B">
        <w:rPr>
          <w:rFonts w:eastAsia="宋体" w:hint="eastAsia"/>
          <w:bCs/>
        </w:rPr>
        <w:t>configured</w:t>
      </w:r>
      <w:r w:rsidRPr="00A91D9B">
        <w:rPr>
          <w:rFonts w:eastAsia="宋体"/>
          <w:bCs/>
        </w:rPr>
        <w:t xml:space="preserve"> period</w:t>
      </w:r>
      <w:r w:rsidRPr="00A91D9B">
        <w:rPr>
          <w:rFonts w:eastAsia="宋体" w:hint="eastAsia"/>
          <w:bCs/>
        </w:rPr>
        <w:t xml:space="preserve"> for the first PUCCH</w:t>
      </w:r>
      <w:r w:rsidRPr="00A91D9B">
        <w:rPr>
          <w:rFonts w:eastAsia="宋体"/>
          <w:bCs/>
        </w:rPr>
        <w:t xml:space="preserve">. </w:t>
      </w:r>
      <w:r w:rsidRPr="00A91D9B">
        <w:rPr>
          <w:rFonts w:eastAsia="宋体" w:hint="eastAsia"/>
          <w:bCs/>
        </w:rPr>
        <w:t>Besides, the UE could configure a</w:t>
      </w:r>
      <w:r w:rsidRPr="00A91D9B">
        <w:rPr>
          <w:rFonts w:eastAsia="宋体"/>
          <w:bCs/>
        </w:rPr>
        <w:t xml:space="preserve"> delay timer </w:t>
      </w:r>
      <w:r w:rsidRPr="00A91D9B">
        <w:rPr>
          <w:rFonts w:eastAsia="宋体" w:hint="eastAsia"/>
          <w:bCs/>
        </w:rPr>
        <w:t xml:space="preserve">for the first PUCCH of the UEIBR, which </w:t>
      </w:r>
      <w:r w:rsidRPr="00A91D9B">
        <w:rPr>
          <w:rFonts w:eastAsia="宋体"/>
          <w:bCs/>
        </w:rPr>
        <w:t xml:space="preserve">is </w:t>
      </w:r>
      <w:r w:rsidRPr="00A91D9B">
        <w:rPr>
          <w:rFonts w:eastAsia="宋体" w:hint="eastAsia"/>
          <w:bCs/>
        </w:rPr>
        <w:t>started</w:t>
      </w:r>
      <w:r w:rsidRPr="00A91D9B">
        <w:rPr>
          <w:rFonts w:eastAsia="宋体"/>
          <w:bCs/>
        </w:rPr>
        <w:t xml:space="preserve"> after receiving the UL grant.</w:t>
      </w:r>
      <w:r w:rsidRPr="00A91D9B">
        <w:rPr>
          <w:rFonts w:eastAsia="宋体" w:hint="eastAsia"/>
          <w:bCs/>
        </w:rPr>
        <w:t xml:space="preserve"> The first PUCCH would not be transmitted if the prohibit timer or the delay timer is running.</w:t>
      </w:r>
    </w:p>
    <w:p w14:paraId="3EDFD0C4" w14:textId="60F90DD7" w:rsidR="004D472F" w:rsidRPr="00A91D9B" w:rsidRDefault="00000000">
      <w:pPr>
        <w:rPr>
          <w:b/>
          <w:i/>
          <w:iCs/>
        </w:rPr>
      </w:pPr>
      <w:bookmarkStart w:id="12" w:name="_Hlk189668935"/>
      <w:r w:rsidRPr="00A91D9B">
        <w:rPr>
          <w:rFonts w:hint="eastAsia"/>
          <w:b/>
          <w:i/>
          <w:iCs/>
        </w:rPr>
        <w:t>Proposal</w:t>
      </w:r>
      <w:r w:rsidR="00D9635E" w:rsidRPr="00A91D9B">
        <w:rPr>
          <w:b/>
          <w:i/>
          <w:iCs/>
        </w:rPr>
        <w:t xml:space="preserve"> </w:t>
      </w:r>
      <w:r w:rsidRPr="00A91D9B">
        <w:rPr>
          <w:b/>
          <w:i/>
          <w:iCs/>
        </w:rPr>
        <w:t>1</w:t>
      </w:r>
      <w:r w:rsidRPr="00A91D9B">
        <w:rPr>
          <w:rFonts w:hint="eastAsia"/>
          <w:b/>
          <w:i/>
          <w:iCs/>
        </w:rPr>
        <w:t>：</w:t>
      </w:r>
      <w:r w:rsidRPr="00A91D9B">
        <w:rPr>
          <w:b/>
          <w:i/>
          <w:iCs/>
        </w:rPr>
        <w:t xml:space="preserve"> </w:t>
      </w:r>
      <w:bookmarkStart w:id="13" w:name="_Hlk189668186"/>
      <w:r w:rsidR="00D9635E" w:rsidRPr="00A91D9B">
        <w:rPr>
          <w:b/>
          <w:i/>
          <w:iCs/>
        </w:rPr>
        <w:t>On beam report transmission procedure for UE</w:t>
      </w:r>
      <w:r w:rsidR="00E63BD4" w:rsidRPr="00A91D9B">
        <w:rPr>
          <w:b/>
          <w:i/>
          <w:iCs/>
        </w:rPr>
        <w:t xml:space="preserve">IBR </w:t>
      </w:r>
      <w:r w:rsidR="00D9635E" w:rsidRPr="00A91D9B">
        <w:rPr>
          <w:b/>
          <w:i/>
          <w:iCs/>
        </w:rPr>
        <w:t>for a CSI report configuration, regarding a prohibit timer for Mode-A and Mode-B,</w:t>
      </w:r>
      <w:bookmarkEnd w:id="13"/>
      <w:r w:rsidR="001B16A8">
        <w:rPr>
          <w:b/>
          <w:i/>
          <w:iCs/>
        </w:rPr>
        <w:t xml:space="preserve"> the following can be considered,</w:t>
      </w:r>
    </w:p>
    <w:p w14:paraId="4DBCEECA" w14:textId="5EA677B4" w:rsidR="008B5635" w:rsidRPr="00A91D9B" w:rsidRDefault="00000000" w:rsidP="004D472F">
      <w:pPr>
        <w:numPr>
          <w:ilvl w:val="0"/>
          <w:numId w:val="24"/>
        </w:numPr>
        <w:tabs>
          <w:tab w:val="left" w:pos="420"/>
        </w:tabs>
        <w:rPr>
          <w:b/>
          <w:i/>
          <w:iCs/>
        </w:rPr>
      </w:pPr>
      <w:r w:rsidRPr="00A91D9B">
        <w:rPr>
          <w:rFonts w:eastAsia="宋体" w:hint="eastAsia"/>
          <w:b/>
          <w:i/>
          <w:iCs/>
        </w:rPr>
        <w:t>The first PUCCH is in repetition transmission until the UL grant has been received</w:t>
      </w:r>
      <w:r w:rsidR="00833D8B" w:rsidRPr="00A91D9B">
        <w:rPr>
          <w:rFonts w:eastAsia="宋体"/>
          <w:b/>
          <w:i/>
          <w:iCs/>
        </w:rPr>
        <w:t>.</w:t>
      </w:r>
      <w:r w:rsidRPr="00A91D9B">
        <w:rPr>
          <w:rFonts w:eastAsia="宋体" w:hint="eastAsia"/>
          <w:b/>
          <w:i/>
          <w:iCs/>
        </w:rPr>
        <w:t xml:space="preserve"> </w:t>
      </w:r>
    </w:p>
    <w:p w14:paraId="642191D9" w14:textId="1EB93ADA" w:rsidR="008B5635" w:rsidRPr="00A91D9B" w:rsidRDefault="00000000" w:rsidP="004D472F">
      <w:pPr>
        <w:numPr>
          <w:ilvl w:val="0"/>
          <w:numId w:val="24"/>
        </w:numPr>
        <w:tabs>
          <w:tab w:val="left" w:pos="420"/>
        </w:tabs>
        <w:rPr>
          <w:b/>
          <w:i/>
          <w:iCs/>
        </w:rPr>
      </w:pPr>
      <w:bookmarkStart w:id="14" w:name="_Hlk189640878"/>
      <w:r w:rsidRPr="00A91D9B">
        <w:rPr>
          <w:rFonts w:eastAsia="宋体" w:hint="eastAsia"/>
          <w:b/>
          <w:i/>
          <w:iCs/>
        </w:rPr>
        <w:t xml:space="preserve">The </w:t>
      </w:r>
      <w:r w:rsidR="00F05088" w:rsidRPr="00A91D9B">
        <w:rPr>
          <w:rFonts w:eastAsia="宋体"/>
          <w:b/>
          <w:i/>
          <w:iCs/>
        </w:rPr>
        <w:t xml:space="preserve">transmission </w:t>
      </w:r>
      <w:r w:rsidR="00833D8B" w:rsidRPr="00A91D9B">
        <w:rPr>
          <w:rFonts w:eastAsia="宋体" w:hint="eastAsia"/>
          <w:b/>
          <w:i/>
          <w:iCs/>
        </w:rPr>
        <w:t>counter</w:t>
      </w:r>
      <w:r w:rsidRPr="00A91D9B">
        <w:rPr>
          <w:rFonts w:eastAsia="宋体" w:hint="eastAsia"/>
          <w:b/>
          <w:i/>
          <w:iCs/>
        </w:rPr>
        <w:t xml:space="preserve"> and </w:t>
      </w:r>
      <w:r w:rsidR="00833D8B" w:rsidRPr="00A91D9B">
        <w:rPr>
          <w:rFonts w:eastAsia="宋体"/>
          <w:b/>
          <w:i/>
          <w:iCs/>
        </w:rPr>
        <w:t xml:space="preserve">the </w:t>
      </w:r>
      <w:r w:rsidR="00B164DD" w:rsidRPr="00A91D9B">
        <w:rPr>
          <w:rFonts w:eastAsia="宋体"/>
          <w:b/>
          <w:i/>
          <w:iCs/>
        </w:rPr>
        <w:t>maximum transmission times for the first PUCCH transmission</w:t>
      </w:r>
      <w:r w:rsidR="00B164DD" w:rsidRPr="00A91D9B">
        <w:rPr>
          <w:rFonts w:eastAsia="宋体" w:hint="eastAsia"/>
          <w:b/>
          <w:i/>
          <w:iCs/>
        </w:rPr>
        <w:t xml:space="preserve"> </w:t>
      </w:r>
      <w:r w:rsidRPr="00A91D9B">
        <w:rPr>
          <w:rFonts w:eastAsia="宋体" w:hint="eastAsia"/>
          <w:b/>
          <w:i/>
          <w:iCs/>
        </w:rPr>
        <w:t xml:space="preserve">is configured </w:t>
      </w:r>
      <w:r w:rsidR="00B164DD" w:rsidRPr="00A91D9B">
        <w:rPr>
          <w:rFonts w:eastAsia="宋体"/>
          <w:b/>
          <w:i/>
          <w:iCs/>
        </w:rPr>
        <w:t xml:space="preserve">for </w:t>
      </w:r>
      <w:r w:rsidRPr="00A91D9B">
        <w:rPr>
          <w:rFonts w:eastAsia="宋体" w:hint="eastAsia"/>
          <w:b/>
          <w:i/>
          <w:iCs/>
        </w:rPr>
        <w:t>each CSI report configuration</w:t>
      </w:r>
      <w:r w:rsidR="00833D8B" w:rsidRPr="00A91D9B">
        <w:rPr>
          <w:rFonts w:eastAsia="宋体"/>
          <w:b/>
          <w:i/>
          <w:iCs/>
        </w:rPr>
        <w:t>.</w:t>
      </w:r>
    </w:p>
    <w:bookmarkEnd w:id="14"/>
    <w:p w14:paraId="76E52EA9" w14:textId="19B6269B" w:rsidR="008B5635" w:rsidRPr="00A91D9B" w:rsidRDefault="00000000">
      <w:pPr>
        <w:rPr>
          <w:b/>
          <w:i/>
          <w:iCs/>
        </w:rPr>
      </w:pPr>
      <w:r w:rsidRPr="00A91D9B">
        <w:rPr>
          <w:rFonts w:hint="eastAsia"/>
          <w:b/>
          <w:i/>
          <w:iCs/>
        </w:rPr>
        <w:t>Proposal</w:t>
      </w:r>
      <w:r w:rsidR="00D9635E" w:rsidRPr="00A91D9B">
        <w:rPr>
          <w:b/>
          <w:i/>
          <w:iCs/>
        </w:rPr>
        <w:t xml:space="preserve"> </w:t>
      </w:r>
      <w:r w:rsidRPr="00A91D9B">
        <w:rPr>
          <w:rFonts w:eastAsia="宋体" w:hint="eastAsia"/>
          <w:b/>
          <w:i/>
          <w:iCs/>
        </w:rPr>
        <w:t>2</w:t>
      </w:r>
      <w:r w:rsidRPr="00A91D9B">
        <w:rPr>
          <w:rFonts w:hint="eastAsia"/>
          <w:b/>
          <w:i/>
          <w:iCs/>
        </w:rPr>
        <w:t>：</w:t>
      </w:r>
      <w:bookmarkStart w:id="15" w:name="_Hlk189668761"/>
      <w:r w:rsidR="00D9635E" w:rsidRPr="00A91D9B">
        <w:rPr>
          <w:b/>
          <w:i/>
          <w:iCs/>
        </w:rPr>
        <w:t>On beam report transmission procedure for UE</w:t>
      </w:r>
      <w:bookmarkStart w:id="16" w:name="_Hlk189668874"/>
      <w:r w:rsidR="00E63BD4" w:rsidRPr="00A91D9B">
        <w:rPr>
          <w:b/>
          <w:i/>
          <w:iCs/>
        </w:rPr>
        <w:t>IBR</w:t>
      </w:r>
      <w:bookmarkEnd w:id="16"/>
      <w:r w:rsidR="00D9635E" w:rsidRPr="00A91D9B">
        <w:rPr>
          <w:b/>
          <w:i/>
          <w:iCs/>
        </w:rPr>
        <w:t xml:space="preserve"> for a CSI report configuration, regarding a prohibit timer, at least for Mode-</w:t>
      </w:r>
      <w:r w:rsidR="00BD6DF2">
        <w:rPr>
          <w:b/>
          <w:i/>
          <w:iCs/>
        </w:rPr>
        <w:t>B</w:t>
      </w:r>
      <w:r w:rsidRPr="00A91D9B">
        <w:rPr>
          <w:rFonts w:eastAsia="宋体" w:hint="eastAsia"/>
          <w:b/>
          <w:i/>
          <w:iCs/>
        </w:rPr>
        <w:t xml:space="preserve">, </w:t>
      </w:r>
      <w:r w:rsidR="00251B47" w:rsidRPr="00A91D9B">
        <w:rPr>
          <w:rFonts w:eastAsia="宋体"/>
          <w:b/>
          <w:i/>
          <w:iCs/>
        </w:rPr>
        <w:t xml:space="preserve">in the case that </w:t>
      </w:r>
      <w:r w:rsidRPr="00A91D9B">
        <w:rPr>
          <w:b/>
          <w:i/>
          <w:iCs/>
        </w:rPr>
        <w:t>triggering-event associated with the CSI report configuration is determined by the same triggering beams(s) as the last transmitted PUCCH,</w:t>
      </w:r>
      <w:bookmarkEnd w:id="15"/>
    </w:p>
    <w:p w14:paraId="513BFAC3" w14:textId="2EAF89C1" w:rsidR="008B5635" w:rsidRPr="00A91D9B" w:rsidRDefault="00000000" w:rsidP="00D9635E">
      <w:pPr>
        <w:numPr>
          <w:ilvl w:val="0"/>
          <w:numId w:val="24"/>
        </w:numPr>
        <w:tabs>
          <w:tab w:val="left" w:pos="420"/>
        </w:tabs>
        <w:rPr>
          <w:rFonts w:eastAsia="宋体"/>
          <w:b/>
          <w:i/>
          <w:iCs/>
        </w:rPr>
      </w:pPr>
      <w:r w:rsidRPr="00A91D9B">
        <w:rPr>
          <w:rFonts w:eastAsia="宋体" w:hint="eastAsia"/>
          <w:b/>
          <w:i/>
          <w:iCs/>
        </w:rPr>
        <w:lastRenderedPageBreak/>
        <w:t xml:space="preserve">If </w:t>
      </w:r>
      <w:r w:rsidR="00B164DD" w:rsidRPr="00A91D9B">
        <w:rPr>
          <w:rFonts w:eastAsia="宋体"/>
          <w:b/>
          <w:i/>
          <w:iCs/>
        </w:rPr>
        <w:t>UEICOUNT</w:t>
      </w:r>
      <w:r w:rsidRPr="00A91D9B">
        <w:rPr>
          <w:rFonts w:eastAsia="宋体" w:hint="eastAsia"/>
          <w:b/>
          <w:i/>
          <w:iCs/>
        </w:rPr>
        <w:t xml:space="preserve"> &lt; UEI</w:t>
      </w:r>
      <w:r w:rsidR="00B164DD" w:rsidRPr="00A91D9B">
        <w:rPr>
          <w:rFonts w:eastAsia="宋体"/>
          <w:b/>
          <w:i/>
          <w:iCs/>
        </w:rPr>
        <w:t>MAX</w:t>
      </w:r>
      <w:r w:rsidRPr="00A91D9B">
        <w:rPr>
          <w:rFonts w:eastAsia="宋体" w:hint="eastAsia"/>
          <w:b/>
          <w:i/>
          <w:iCs/>
        </w:rPr>
        <w:t>，</w:t>
      </w:r>
      <w:r w:rsidRPr="00A91D9B">
        <w:rPr>
          <w:rFonts w:eastAsia="宋体" w:hint="eastAsia"/>
          <w:b/>
          <w:i/>
          <w:iCs/>
        </w:rPr>
        <w:t xml:space="preserve">and </w:t>
      </w:r>
      <w:r w:rsidRPr="00A91D9B">
        <w:rPr>
          <w:rFonts w:eastAsia="宋体"/>
          <w:b/>
          <w:i/>
          <w:iCs/>
        </w:rPr>
        <w:t xml:space="preserve">if the prohibit timer is NOT running, </w:t>
      </w:r>
      <w:r w:rsidR="00251B47" w:rsidRPr="00A91D9B">
        <w:rPr>
          <w:rFonts w:eastAsia="宋体"/>
          <w:b/>
          <w:i/>
          <w:iCs/>
        </w:rPr>
        <w:t xml:space="preserve">the </w:t>
      </w:r>
      <w:r w:rsidRPr="00A91D9B">
        <w:rPr>
          <w:rFonts w:eastAsia="宋体"/>
          <w:b/>
          <w:i/>
          <w:iCs/>
        </w:rPr>
        <w:t xml:space="preserve">first PUCCH </w:t>
      </w:r>
      <w:r w:rsidR="00251B47" w:rsidRPr="00A91D9B">
        <w:rPr>
          <w:rFonts w:eastAsia="宋体"/>
          <w:b/>
          <w:i/>
          <w:iCs/>
        </w:rPr>
        <w:t>is allowed to be transmitted, of which</w:t>
      </w:r>
    </w:p>
    <w:p w14:paraId="6A464172" w14:textId="28DAF97C" w:rsidR="00251B47" w:rsidRPr="00A91D9B" w:rsidRDefault="00F05088" w:rsidP="00E63BD4">
      <w:pPr>
        <w:widowControl/>
        <w:numPr>
          <w:ilvl w:val="1"/>
          <w:numId w:val="23"/>
        </w:numPr>
        <w:spacing w:line="240" w:lineRule="exact"/>
        <w:ind w:left="1434" w:hanging="357"/>
        <w:rPr>
          <w:rFonts w:eastAsia="宋体" w:cs="Times New Roman"/>
          <w:b/>
          <w:i/>
          <w:kern w:val="0"/>
        </w:rPr>
      </w:pPr>
      <w:r w:rsidRPr="00A91D9B">
        <w:rPr>
          <w:rFonts w:eastAsia="宋体" w:cs="Times New Roman"/>
          <w:b/>
          <w:i/>
          <w:kern w:val="0"/>
        </w:rPr>
        <w:t xml:space="preserve">UEICOUNT is the counter </w:t>
      </w:r>
      <w:r w:rsidR="00251B47" w:rsidRPr="00A91D9B">
        <w:rPr>
          <w:rFonts w:eastAsia="宋体" w:cs="Times New Roman"/>
          <w:b/>
          <w:i/>
          <w:kern w:val="0"/>
        </w:rPr>
        <w:t>of the transmission times;</w:t>
      </w:r>
    </w:p>
    <w:p w14:paraId="7D74B6FA" w14:textId="0BB728C2" w:rsidR="00F05088" w:rsidRPr="00A91D9B" w:rsidRDefault="00F05088" w:rsidP="00E63BD4">
      <w:pPr>
        <w:widowControl/>
        <w:numPr>
          <w:ilvl w:val="1"/>
          <w:numId w:val="23"/>
        </w:numPr>
        <w:spacing w:line="240" w:lineRule="exact"/>
        <w:ind w:left="1434" w:hanging="357"/>
        <w:rPr>
          <w:rFonts w:eastAsia="宋体" w:cs="Times New Roman"/>
          <w:b/>
          <w:i/>
          <w:kern w:val="0"/>
        </w:rPr>
      </w:pPr>
      <w:r w:rsidRPr="00A91D9B">
        <w:rPr>
          <w:rFonts w:eastAsia="宋体" w:cs="Times New Roman"/>
          <w:b/>
          <w:i/>
          <w:kern w:val="0"/>
        </w:rPr>
        <w:t xml:space="preserve">UEIMAX is the </w:t>
      </w:r>
      <w:r w:rsidR="00251B47" w:rsidRPr="00A91D9B">
        <w:rPr>
          <w:rFonts w:eastAsia="宋体" w:cs="Times New Roman"/>
          <w:b/>
          <w:i/>
          <w:kern w:val="0"/>
        </w:rPr>
        <w:t xml:space="preserve">parameter of the </w:t>
      </w:r>
      <w:r w:rsidRPr="00A91D9B">
        <w:rPr>
          <w:rFonts w:eastAsia="宋体" w:cs="Times New Roman"/>
          <w:b/>
          <w:i/>
          <w:kern w:val="0"/>
        </w:rPr>
        <w:t xml:space="preserve">maximum </w:t>
      </w:r>
      <w:bookmarkStart w:id="17" w:name="_Hlk189668453"/>
      <w:r w:rsidRPr="00A91D9B">
        <w:rPr>
          <w:rFonts w:eastAsia="宋体" w:cs="Times New Roman"/>
          <w:b/>
          <w:i/>
          <w:kern w:val="0"/>
        </w:rPr>
        <w:t>transmission times.</w:t>
      </w:r>
      <w:bookmarkEnd w:id="17"/>
    </w:p>
    <w:p w14:paraId="050FDDF0" w14:textId="529931BA" w:rsidR="008B5635" w:rsidRPr="00A91D9B" w:rsidRDefault="00000000" w:rsidP="00D9635E">
      <w:pPr>
        <w:numPr>
          <w:ilvl w:val="0"/>
          <w:numId w:val="24"/>
        </w:numPr>
        <w:tabs>
          <w:tab w:val="left" w:pos="420"/>
        </w:tabs>
        <w:rPr>
          <w:rFonts w:eastAsia="宋体"/>
          <w:b/>
          <w:i/>
          <w:iCs/>
        </w:rPr>
      </w:pPr>
      <w:r w:rsidRPr="00A91D9B">
        <w:rPr>
          <w:rFonts w:eastAsia="宋体"/>
          <w:b/>
          <w:i/>
          <w:iCs/>
        </w:rPr>
        <w:t>At the first symbol after the end of the PU</w:t>
      </w:r>
      <w:r w:rsidRPr="00A91D9B">
        <w:rPr>
          <w:rFonts w:eastAsia="宋体" w:hint="eastAsia"/>
          <w:b/>
          <w:i/>
          <w:iCs/>
        </w:rPr>
        <w:t>C</w:t>
      </w:r>
      <w:r w:rsidRPr="00A91D9B">
        <w:rPr>
          <w:rFonts w:eastAsia="宋体"/>
          <w:b/>
          <w:i/>
          <w:iCs/>
        </w:rPr>
        <w:t>CH transmission, the UE starts the prohibit timer</w:t>
      </w:r>
      <w:r w:rsidR="00E63BD4" w:rsidRPr="00A91D9B">
        <w:rPr>
          <w:rFonts w:eastAsia="宋体"/>
          <w:b/>
          <w:i/>
          <w:iCs/>
        </w:rPr>
        <w:t>.</w:t>
      </w:r>
      <w:r w:rsidRPr="00A91D9B">
        <w:rPr>
          <w:rFonts w:eastAsia="宋体"/>
          <w:b/>
          <w:i/>
          <w:iCs/>
        </w:rPr>
        <w:t xml:space="preserve"> </w:t>
      </w:r>
    </w:p>
    <w:bookmarkEnd w:id="12"/>
    <w:p w14:paraId="54BA70C0" w14:textId="4E75943F" w:rsidR="008B5635" w:rsidRPr="00A91D9B" w:rsidRDefault="00000000">
      <w:pPr>
        <w:rPr>
          <w:rFonts w:eastAsia="宋体"/>
          <w:bCs/>
        </w:rPr>
      </w:pPr>
      <w:r w:rsidRPr="00A91D9B">
        <w:rPr>
          <w:rFonts w:eastAsia="宋体" w:hint="eastAsia"/>
          <w:bCs/>
        </w:rPr>
        <w:t>In UEIBM, the delay timer is related to the evaluation periodicity and the condition(s) of resetting the counting. Within an evaluation periodicity configured by the NW, when the first PUCCH of UEIBR is triggered by Event-2, the count</w:t>
      </w:r>
      <w:r w:rsidR="00141841">
        <w:rPr>
          <w:rFonts w:eastAsia="宋体"/>
          <w:bCs/>
        </w:rPr>
        <w:t>er</w:t>
      </w:r>
      <w:r w:rsidRPr="00A91D9B">
        <w:rPr>
          <w:rFonts w:eastAsia="宋体" w:hint="eastAsia"/>
          <w:bCs/>
        </w:rPr>
        <w:t xml:space="preserve"> may be maintained for the other new beams. During the period from the first triggering of UEIBR to the end of the evaluation periodicity, the UL signaling content in the first PUCCH may be updated for many times. Therefore, delay timer of the first PUCCH is necessary for the transmission procedure of UEIBR.</w:t>
      </w:r>
    </w:p>
    <w:p w14:paraId="0F844B8C" w14:textId="0A93C8DF" w:rsidR="008B5635" w:rsidRPr="00A91D9B" w:rsidRDefault="00000000">
      <w:pPr>
        <w:rPr>
          <w:rFonts w:eastAsia="宋体"/>
          <w:bCs/>
        </w:rPr>
      </w:pPr>
      <w:r w:rsidRPr="00A91D9B">
        <w:rPr>
          <w:rFonts w:eastAsia="宋体" w:hint="eastAsia"/>
          <w:bCs/>
        </w:rPr>
        <w:t xml:space="preserve">For </w:t>
      </w:r>
      <w:r w:rsidR="00892A92">
        <w:rPr>
          <w:rFonts w:eastAsia="宋体" w:hint="eastAsia"/>
          <w:bCs/>
        </w:rPr>
        <w:t>Mode-A</w:t>
      </w:r>
      <w:r w:rsidRPr="00A91D9B">
        <w:rPr>
          <w:rFonts w:eastAsia="宋体" w:hint="eastAsia"/>
          <w:bCs/>
        </w:rPr>
        <w:t xml:space="preserve">, there may be </w:t>
      </w:r>
      <w:r w:rsidR="00833D8B" w:rsidRPr="00A91D9B">
        <w:rPr>
          <w:rFonts w:eastAsia="宋体"/>
          <w:bCs/>
        </w:rPr>
        <w:t xml:space="preserve">situations where </w:t>
      </w:r>
      <w:r w:rsidRPr="00A91D9B">
        <w:rPr>
          <w:rFonts w:eastAsia="宋体" w:hint="eastAsia"/>
          <w:bCs/>
        </w:rPr>
        <w:t xml:space="preserve">PUCCH transmission </w:t>
      </w:r>
      <w:r w:rsidR="00F43617" w:rsidRPr="00A91D9B">
        <w:rPr>
          <w:rFonts w:eastAsia="宋体"/>
          <w:bCs/>
        </w:rPr>
        <w:t>failures occur</w:t>
      </w:r>
      <w:r w:rsidRPr="00A91D9B">
        <w:rPr>
          <w:rFonts w:eastAsia="宋体" w:hint="eastAsia"/>
          <w:bCs/>
        </w:rPr>
        <w:t xml:space="preserve">. </w:t>
      </w:r>
      <w:r w:rsidR="00F43617" w:rsidRPr="00A91D9B">
        <w:rPr>
          <w:rFonts w:eastAsia="宋体"/>
          <w:bCs/>
        </w:rPr>
        <w:t>Except for the</w:t>
      </w:r>
      <w:r w:rsidRPr="00A91D9B">
        <w:rPr>
          <w:rFonts w:eastAsia="宋体" w:hint="eastAsia"/>
          <w:bCs/>
        </w:rPr>
        <w:t xml:space="preserve"> UL LBF, there may also be </w:t>
      </w:r>
      <w:r w:rsidR="00F43617" w:rsidRPr="00A91D9B">
        <w:rPr>
          <w:rFonts w:eastAsia="宋体"/>
          <w:bCs/>
        </w:rPr>
        <w:t>r</w:t>
      </w:r>
      <w:r w:rsidRPr="00A91D9B">
        <w:rPr>
          <w:rFonts w:eastAsia="宋体" w:hint="eastAsia"/>
          <w:bCs/>
        </w:rPr>
        <w:t>eception failure</w:t>
      </w:r>
      <w:r w:rsidR="00F43617" w:rsidRPr="00A91D9B">
        <w:rPr>
          <w:rFonts w:eastAsia="宋体"/>
          <w:bCs/>
        </w:rPr>
        <w:t xml:space="preserve"> of the DCI format</w:t>
      </w:r>
      <w:r w:rsidRPr="00A91D9B">
        <w:rPr>
          <w:rFonts w:eastAsia="宋体" w:hint="eastAsia"/>
          <w:bCs/>
        </w:rPr>
        <w:t xml:space="preserve">. Therefore, </w:t>
      </w:r>
      <w:r w:rsidR="000260F9" w:rsidRPr="00A91D9B">
        <w:rPr>
          <w:rFonts w:eastAsia="宋体"/>
          <w:bCs/>
        </w:rPr>
        <w:t xml:space="preserve">it is necessary for the UE that </w:t>
      </w:r>
      <w:r w:rsidRPr="00A91D9B">
        <w:rPr>
          <w:rFonts w:eastAsia="宋体" w:hint="eastAsia"/>
          <w:bCs/>
        </w:rPr>
        <w:t xml:space="preserve">the </w:t>
      </w:r>
      <w:r w:rsidR="00F43617" w:rsidRPr="00A91D9B">
        <w:rPr>
          <w:rFonts w:eastAsia="宋体"/>
          <w:bCs/>
        </w:rPr>
        <w:t xml:space="preserve">prohibit </w:t>
      </w:r>
      <w:r w:rsidRPr="00A91D9B">
        <w:rPr>
          <w:rFonts w:eastAsia="宋体" w:hint="eastAsia"/>
          <w:bCs/>
        </w:rPr>
        <w:t>tim</w:t>
      </w:r>
      <w:r w:rsidR="00F43617" w:rsidRPr="00A91D9B">
        <w:rPr>
          <w:rFonts w:eastAsia="宋体"/>
          <w:bCs/>
        </w:rPr>
        <w:t xml:space="preserve">er </w:t>
      </w:r>
      <w:r w:rsidR="000260F9" w:rsidRPr="00A91D9B">
        <w:rPr>
          <w:rFonts w:eastAsia="宋体"/>
          <w:bCs/>
        </w:rPr>
        <w:t xml:space="preserve">and delay timer </w:t>
      </w:r>
      <w:r w:rsidR="00F43617" w:rsidRPr="00A91D9B">
        <w:rPr>
          <w:rFonts w:eastAsia="宋体"/>
          <w:bCs/>
        </w:rPr>
        <w:t xml:space="preserve">in UEIBR of </w:t>
      </w:r>
      <w:r w:rsidR="00892A92">
        <w:rPr>
          <w:rFonts w:eastAsia="宋体"/>
          <w:bCs/>
        </w:rPr>
        <w:t>Mode-A</w:t>
      </w:r>
      <w:r w:rsidRPr="00A91D9B">
        <w:rPr>
          <w:rFonts w:eastAsia="宋体" w:hint="eastAsia"/>
          <w:bCs/>
        </w:rPr>
        <w:t xml:space="preserve">. In addition, the </w:t>
      </w:r>
      <w:r w:rsidR="000260F9" w:rsidRPr="00A91D9B">
        <w:rPr>
          <w:rFonts w:eastAsia="宋体"/>
          <w:bCs/>
        </w:rPr>
        <w:t>periodicity</w:t>
      </w:r>
      <w:r w:rsidRPr="00A91D9B">
        <w:rPr>
          <w:rFonts w:eastAsia="宋体" w:hint="eastAsia"/>
          <w:bCs/>
        </w:rPr>
        <w:t xml:space="preserve"> and mapping relationship between </w:t>
      </w:r>
      <w:r w:rsidR="000260F9" w:rsidRPr="00A91D9B">
        <w:rPr>
          <w:rFonts w:eastAsia="宋体"/>
          <w:bCs/>
        </w:rPr>
        <w:t xml:space="preserve">the first </w:t>
      </w:r>
      <w:r w:rsidRPr="00A91D9B">
        <w:rPr>
          <w:rFonts w:eastAsia="宋体" w:hint="eastAsia"/>
          <w:bCs/>
        </w:rPr>
        <w:t xml:space="preserve">PUCCH and </w:t>
      </w:r>
      <w:r w:rsidR="000260F9" w:rsidRPr="00A91D9B">
        <w:rPr>
          <w:rFonts w:eastAsia="宋体"/>
          <w:bCs/>
        </w:rPr>
        <w:t xml:space="preserve">the second </w:t>
      </w:r>
      <w:r w:rsidRPr="00A91D9B">
        <w:rPr>
          <w:rFonts w:eastAsia="宋体" w:hint="eastAsia"/>
          <w:bCs/>
        </w:rPr>
        <w:t>PUSCH</w:t>
      </w:r>
      <w:r w:rsidR="000260F9" w:rsidRPr="00A91D9B">
        <w:rPr>
          <w:rFonts w:eastAsia="宋体"/>
          <w:bCs/>
        </w:rPr>
        <w:t xml:space="preserve"> should be taken into consideration</w:t>
      </w:r>
      <w:r w:rsidRPr="00A91D9B">
        <w:rPr>
          <w:rFonts w:eastAsia="宋体" w:hint="eastAsia"/>
          <w:bCs/>
        </w:rPr>
        <w:t xml:space="preserve"> when determining the starting point of the </w:t>
      </w:r>
      <w:r w:rsidR="000260F9" w:rsidRPr="00A91D9B">
        <w:rPr>
          <w:rFonts w:eastAsia="宋体"/>
          <w:bCs/>
        </w:rPr>
        <w:t xml:space="preserve">prohibit or delay </w:t>
      </w:r>
      <w:r w:rsidRPr="00A91D9B">
        <w:rPr>
          <w:rFonts w:eastAsia="宋体" w:hint="eastAsia"/>
          <w:bCs/>
        </w:rPr>
        <w:t xml:space="preserve">timer. </w:t>
      </w:r>
      <w:r w:rsidR="004F285A" w:rsidRPr="00A91D9B">
        <w:rPr>
          <w:rFonts w:eastAsia="宋体"/>
          <w:bCs/>
        </w:rPr>
        <w:t>On account of</w:t>
      </w:r>
      <w:r w:rsidRPr="00A91D9B">
        <w:rPr>
          <w:rFonts w:eastAsia="宋体" w:hint="eastAsia"/>
          <w:bCs/>
        </w:rPr>
        <w:t xml:space="preserve"> the above two situations comprehensively, we </w:t>
      </w:r>
      <w:r w:rsidR="004F285A" w:rsidRPr="00A91D9B">
        <w:rPr>
          <w:rFonts w:eastAsia="宋体"/>
          <w:bCs/>
        </w:rPr>
        <w:t>think</w:t>
      </w:r>
      <w:r w:rsidRPr="00A91D9B">
        <w:rPr>
          <w:rFonts w:eastAsia="宋体" w:hint="eastAsia"/>
          <w:bCs/>
        </w:rPr>
        <w:t xml:space="preserve"> that at least for </w:t>
      </w:r>
      <w:r w:rsidR="00892A92">
        <w:rPr>
          <w:rFonts w:eastAsia="宋体" w:hint="eastAsia"/>
          <w:bCs/>
        </w:rPr>
        <w:t>Mode-A</w:t>
      </w:r>
      <w:r w:rsidRPr="00A91D9B">
        <w:rPr>
          <w:rFonts w:eastAsia="宋体" w:hint="eastAsia"/>
          <w:bCs/>
        </w:rPr>
        <w:t xml:space="preserve">, the delay timer </w:t>
      </w:r>
      <w:r w:rsidR="004F285A" w:rsidRPr="00A91D9B">
        <w:rPr>
          <w:rFonts w:eastAsia="宋体"/>
          <w:bCs/>
        </w:rPr>
        <w:t>could</w:t>
      </w:r>
      <w:r w:rsidRPr="00A91D9B">
        <w:rPr>
          <w:rFonts w:eastAsia="宋体" w:hint="eastAsia"/>
          <w:bCs/>
        </w:rPr>
        <w:t xml:space="preserve"> be updated after </w:t>
      </w:r>
      <w:r w:rsidR="004F285A" w:rsidRPr="00A91D9B">
        <w:rPr>
          <w:rFonts w:eastAsia="宋体"/>
          <w:bCs/>
        </w:rPr>
        <w:t xml:space="preserve">the second </w:t>
      </w:r>
      <w:r w:rsidRPr="00A91D9B">
        <w:rPr>
          <w:rFonts w:eastAsia="宋体" w:hint="eastAsia"/>
          <w:bCs/>
        </w:rPr>
        <w:t>PUSCH is transmitted</w:t>
      </w:r>
      <w:r w:rsidR="004F285A" w:rsidRPr="00A91D9B">
        <w:rPr>
          <w:rFonts w:eastAsia="宋体"/>
          <w:bCs/>
        </w:rPr>
        <w:t xml:space="preserve"> or after the UL grant</w:t>
      </w:r>
      <w:r w:rsidRPr="00A91D9B">
        <w:rPr>
          <w:rFonts w:eastAsia="宋体" w:hint="eastAsia"/>
          <w:bCs/>
        </w:rPr>
        <w:t xml:space="preserve">. </w:t>
      </w:r>
    </w:p>
    <w:p w14:paraId="6152EC82" w14:textId="75EA4539" w:rsidR="008B5635" w:rsidRPr="00A91D9B" w:rsidRDefault="00000000">
      <w:pPr>
        <w:rPr>
          <w:rFonts w:eastAsia="宋体"/>
          <w:b/>
          <w:i/>
          <w:iCs/>
        </w:rPr>
      </w:pPr>
      <w:bookmarkStart w:id="18" w:name="_Hlk189668944"/>
      <w:r w:rsidRPr="00A91D9B">
        <w:rPr>
          <w:rFonts w:hint="eastAsia"/>
          <w:b/>
          <w:i/>
          <w:iCs/>
        </w:rPr>
        <w:t>Proposal</w:t>
      </w:r>
      <w:r w:rsidR="00E63BD4" w:rsidRPr="00A91D9B">
        <w:rPr>
          <w:b/>
          <w:i/>
          <w:iCs/>
        </w:rPr>
        <w:t xml:space="preserve"> </w:t>
      </w:r>
      <w:r w:rsidRPr="00A91D9B">
        <w:rPr>
          <w:rFonts w:eastAsia="宋体" w:hint="eastAsia"/>
          <w:b/>
          <w:i/>
          <w:iCs/>
        </w:rPr>
        <w:t>3</w:t>
      </w:r>
      <w:r w:rsidRPr="00A91D9B">
        <w:rPr>
          <w:rFonts w:hint="eastAsia"/>
          <w:b/>
          <w:i/>
          <w:iCs/>
        </w:rPr>
        <w:t>：</w:t>
      </w:r>
      <w:r w:rsidR="00E63BD4" w:rsidRPr="00A91D9B">
        <w:rPr>
          <w:b/>
          <w:i/>
          <w:iCs/>
        </w:rPr>
        <w:t xml:space="preserve">On beam report transmission procedure for UEIBR for a CSI report configuration, at least for </w:t>
      </w:r>
      <w:r w:rsidR="00892A92">
        <w:rPr>
          <w:b/>
          <w:i/>
          <w:iCs/>
        </w:rPr>
        <w:t>Mode-A</w:t>
      </w:r>
      <w:r w:rsidR="00E63BD4" w:rsidRPr="00A91D9B">
        <w:rPr>
          <w:b/>
          <w:i/>
          <w:iCs/>
        </w:rPr>
        <w:t>,</w:t>
      </w:r>
      <w:r w:rsidR="00E63BD4" w:rsidRPr="00A91D9B">
        <w:rPr>
          <w:rFonts w:eastAsia="宋体" w:hint="eastAsia"/>
          <w:b/>
          <w:i/>
          <w:iCs/>
        </w:rPr>
        <w:t xml:space="preserve"> </w:t>
      </w:r>
      <w:r w:rsidRPr="00A91D9B">
        <w:rPr>
          <w:rFonts w:eastAsia="宋体" w:hint="eastAsia"/>
          <w:b/>
          <w:i/>
          <w:iCs/>
        </w:rPr>
        <w:t>study the delay timer</w:t>
      </w:r>
      <w:r w:rsidR="00E63BD4" w:rsidRPr="00A91D9B">
        <w:rPr>
          <w:rFonts w:eastAsia="宋体"/>
          <w:b/>
          <w:i/>
          <w:iCs/>
        </w:rPr>
        <w:t>,</w:t>
      </w:r>
    </w:p>
    <w:p w14:paraId="45482F56" w14:textId="4FBB70C5" w:rsidR="008B5635" w:rsidRPr="00A91D9B" w:rsidRDefault="00000000" w:rsidP="00E63BD4">
      <w:pPr>
        <w:numPr>
          <w:ilvl w:val="0"/>
          <w:numId w:val="24"/>
        </w:numPr>
        <w:tabs>
          <w:tab w:val="left" w:pos="420"/>
        </w:tabs>
        <w:rPr>
          <w:rFonts w:eastAsia="宋体"/>
          <w:b/>
          <w:i/>
          <w:iCs/>
        </w:rPr>
      </w:pPr>
      <w:r w:rsidRPr="00A91D9B">
        <w:rPr>
          <w:rFonts w:eastAsia="宋体" w:hint="eastAsia"/>
          <w:b/>
          <w:i/>
          <w:iCs/>
        </w:rPr>
        <w:t>If t</w:t>
      </w:r>
      <w:r w:rsidRPr="00A91D9B">
        <w:rPr>
          <w:rFonts w:eastAsia="宋体"/>
          <w:b/>
          <w:i/>
          <w:iCs/>
        </w:rPr>
        <w:t xml:space="preserve">he </w:t>
      </w:r>
      <w:r w:rsidRPr="00A91D9B">
        <w:rPr>
          <w:rFonts w:eastAsia="宋体" w:hint="eastAsia"/>
          <w:b/>
          <w:i/>
          <w:iCs/>
        </w:rPr>
        <w:t>delay</w:t>
      </w:r>
      <w:r w:rsidRPr="00A91D9B">
        <w:rPr>
          <w:rFonts w:eastAsia="宋体"/>
          <w:b/>
          <w:i/>
          <w:iCs/>
        </w:rPr>
        <w:t xml:space="preserve"> timer is NOT running, the UE can transmit first PUCCH</w:t>
      </w:r>
      <w:r w:rsidR="001B16A8">
        <w:rPr>
          <w:rFonts w:eastAsia="宋体"/>
          <w:b/>
          <w:i/>
          <w:iCs/>
        </w:rPr>
        <w:t>, with the following options which can be considered for the delay timer:</w:t>
      </w:r>
    </w:p>
    <w:p w14:paraId="7D4CD699" w14:textId="77777777" w:rsidR="008B5635" w:rsidRPr="00A91D9B" w:rsidRDefault="00000000" w:rsidP="00E63BD4">
      <w:pPr>
        <w:widowControl/>
        <w:numPr>
          <w:ilvl w:val="1"/>
          <w:numId w:val="23"/>
        </w:numPr>
        <w:spacing w:line="240" w:lineRule="exact"/>
        <w:ind w:left="1434" w:hanging="357"/>
        <w:rPr>
          <w:rFonts w:eastAsia="宋体" w:cs="Times New Roman"/>
          <w:b/>
          <w:i/>
          <w:kern w:val="0"/>
        </w:rPr>
      </w:pPr>
      <w:r w:rsidRPr="00A91D9B">
        <w:rPr>
          <w:rFonts w:eastAsia="宋体" w:cs="Times New Roman" w:hint="eastAsia"/>
          <w:b/>
          <w:i/>
          <w:kern w:val="0"/>
        </w:rPr>
        <w:t xml:space="preserve">Alt-1: </w:t>
      </w:r>
      <w:r w:rsidRPr="00A91D9B">
        <w:rPr>
          <w:rFonts w:eastAsia="宋体" w:cs="Times New Roman"/>
          <w:b/>
          <w:i/>
          <w:kern w:val="0"/>
        </w:rPr>
        <w:t xml:space="preserve">At the first symbol after the </w:t>
      </w:r>
      <w:r w:rsidRPr="00A91D9B">
        <w:rPr>
          <w:rFonts w:eastAsia="宋体" w:cs="Times New Roman" w:hint="eastAsia"/>
          <w:b/>
          <w:i/>
          <w:kern w:val="0"/>
        </w:rPr>
        <w:t>UL grant</w:t>
      </w:r>
      <w:r w:rsidRPr="00A91D9B">
        <w:rPr>
          <w:rFonts w:eastAsia="宋体" w:cs="Times New Roman"/>
          <w:b/>
          <w:i/>
          <w:kern w:val="0"/>
        </w:rPr>
        <w:t xml:space="preserve">, the UE starts the </w:t>
      </w:r>
      <w:r w:rsidRPr="00A91D9B">
        <w:rPr>
          <w:rFonts w:eastAsia="宋体" w:cs="Times New Roman" w:hint="eastAsia"/>
          <w:b/>
          <w:i/>
          <w:kern w:val="0"/>
        </w:rPr>
        <w:t xml:space="preserve">delay </w:t>
      </w:r>
      <w:r w:rsidRPr="00A91D9B">
        <w:rPr>
          <w:rFonts w:eastAsia="宋体" w:cs="Times New Roman"/>
          <w:b/>
          <w:i/>
          <w:kern w:val="0"/>
        </w:rPr>
        <w:t xml:space="preserve">timer; </w:t>
      </w:r>
    </w:p>
    <w:p w14:paraId="07D19C0E" w14:textId="64E217A5" w:rsidR="008B5635" w:rsidRPr="00A91D9B" w:rsidRDefault="00000000" w:rsidP="00E63BD4">
      <w:pPr>
        <w:widowControl/>
        <w:numPr>
          <w:ilvl w:val="1"/>
          <w:numId w:val="23"/>
        </w:numPr>
        <w:spacing w:line="240" w:lineRule="exact"/>
        <w:ind w:left="1434" w:hanging="357"/>
        <w:rPr>
          <w:rFonts w:eastAsia="宋体" w:cs="Times New Roman"/>
          <w:b/>
          <w:i/>
          <w:kern w:val="0"/>
        </w:rPr>
      </w:pPr>
      <w:r w:rsidRPr="00A91D9B">
        <w:rPr>
          <w:rFonts w:eastAsia="宋体" w:cs="Times New Roman" w:hint="eastAsia"/>
          <w:b/>
          <w:i/>
          <w:kern w:val="0"/>
        </w:rPr>
        <w:t xml:space="preserve">Alt-2: </w:t>
      </w:r>
      <w:r w:rsidRPr="00A91D9B">
        <w:rPr>
          <w:rFonts w:eastAsia="宋体" w:cs="Times New Roman"/>
          <w:b/>
          <w:i/>
          <w:kern w:val="0"/>
        </w:rPr>
        <w:t>At the first symbol after the end of the PUSCH transmission, the UE starts the prohibit timer</w:t>
      </w:r>
      <w:r w:rsidR="001B16A8">
        <w:rPr>
          <w:rFonts w:eastAsia="宋体" w:cs="Times New Roman"/>
          <w:b/>
          <w:i/>
          <w:kern w:val="0"/>
        </w:rPr>
        <w:t>.</w:t>
      </w:r>
    </w:p>
    <w:bookmarkEnd w:id="18"/>
    <w:p w14:paraId="677ED585" w14:textId="5FD9D1F3" w:rsidR="008B5635" w:rsidRPr="00A91D9B" w:rsidRDefault="00000000">
      <w:pPr>
        <w:pStyle w:val="2"/>
        <w:keepLines w:val="0"/>
        <w:numPr>
          <w:ilvl w:val="1"/>
          <w:numId w:val="5"/>
        </w:numPr>
        <w:tabs>
          <w:tab w:val="left" w:pos="576"/>
        </w:tabs>
        <w:spacing w:before="240" w:after="60" w:line="240" w:lineRule="auto"/>
        <w:ind w:left="576" w:hanging="576"/>
        <w:jc w:val="left"/>
        <w:rPr>
          <w:rFonts w:ascii="Arial" w:eastAsia="宋体" w:hAnsi="Arial" w:cs="Times New Roman"/>
          <w:b w:val="0"/>
          <w:iCs/>
          <w:kern w:val="0"/>
          <w:szCs w:val="28"/>
          <w:lang w:val="en-GB" w:eastAsia="ja-JP"/>
        </w:rPr>
      </w:pPr>
      <w:r w:rsidRPr="00A91D9B">
        <w:rPr>
          <w:rFonts w:ascii="Arial" w:eastAsia="宋体" w:hAnsi="Arial" w:cs="Times New Roman" w:hint="eastAsia"/>
          <w:b w:val="0"/>
          <w:iCs/>
          <w:kern w:val="0"/>
          <w:szCs w:val="28"/>
        </w:rPr>
        <w:t xml:space="preserve"> </w:t>
      </w:r>
      <w:r w:rsidRPr="00A91D9B">
        <w:rPr>
          <w:rFonts w:ascii="Arial" w:eastAsia="宋体" w:hAnsi="Arial" w:cs="Times New Roman" w:hint="eastAsia"/>
          <w:b w:val="0"/>
          <w:iCs/>
          <w:kern w:val="0"/>
          <w:szCs w:val="28"/>
          <w:lang w:val="en-GB" w:eastAsia="ja-JP"/>
        </w:rPr>
        <w:t xml:space="preserve">UL </w:t>
      </w:r>
      <w:r w:rsidR="00A91D9B" w:rsidRPr="00A91D9B">
        <w:rPr>
          <w:rFonts w:ascii="Arial" w:eastAsia="宋体" w:hAnsi="Arial" w:cs="Times New Roman"/>
          <w:b w:val="0"/>
          <w:iCs/>
          <w:kern w:val="0"/>
          <w:szCs w:val="28"/>
          <w:lang w:val="en-GB" w:eastAsia="ja-JP"/>
        </w:rPr>
        <w:t>signalling</w:t>
      </w:r>
      <w:r w:rsidRPr="00A91D9B">
        <w:rPr>
          <w:rFonts w:ascii="Arial" w:eastAsia="宋体" w:hAnsi="Arial" w:cs="Times New Roman" w:hint="eastAsia"/>
          <w:b w:val="0"/>
          <w:iCs/>
          <w:kern w:val="0"/>
          <w:szCs w:val="28"/>
          <w:lang w:val="en-GB" w:eastAsia="ja-JP"/>
        </w:rPr>
        <w:t xml:space="preserve"> for reporting</w:t>
      </w:r>
    </w:p>
    <w:p w14:paraId="07D23DD7" w14:textId="649B3D88" w:rsidR="008B5635" w:rsidRPr="00A91D9B" w:rsidRDefault="00A91D9B">
      <w:pPr>
        <w:pStyle w:val="ListParagraph2"/>
        <w:snapToGrid w:val="0"/>
        <w:spacing w:beforeLines="25" w:before="78" w:afterLines="25" w:after="78" w:line="300" w:lineRule="auto"/>
        <w:ind w:firstLineChars="0" w:firstLine="0"/>
        <w:rPr>
          <w:rFonts w:eastAsia="宋体"/>
        </w:rPr>
      </w:pPr>
      <w:bookmarkStart w:id="19" w:name="_Hlk189670801"/>
      <w:r w:rsidRPr="00A91D9B">
        <w:rPr>
          <w:rFonts w:eastAsia="宋体"/>
        </w:rPr>
        <w:t xml:space="preserve">In RAN1-119, the following was agreed for the </w:t>
      </w:r>
      <w:r>
        <w:rPr>
          <w:rFonts w:eastAsia="宋体"/>
        </w:rPr>
        <w:t>UL signaling</w:t>
      </w:r>
      <w:r w:rsidRPr="00A91D9B">
        <w:rPr>
          <w:rFonts w:eastAsia="宋体"/>
        </w:rPr>
        <w:t xml:space="preserve"> for UEIBR [</w:t>
      </w:r>
      <w:r w:rsidR="00BE3B17">
        <w:rPr>
          <w:rFonts w:eastAsia="宋体"/>
        </w:rPr>
        <w:t>1</w:t>
      </w:r>
      <w:r w:rsidRPr="00A91D9B">
        <w:rPr>
          <w:rFonts w:eastAsia="宋体"/>
        </w:rPr>
        <w:t>].</w:t>
      </w:r>
    </w:p>
    <w:tbl>
      <w:tblPr>
        <w:tblStyle w:val="af7"/>
        <w:tblW w:w="0" w:type="auto"/>
        <w:tblLook w:val="04A0" w:firstRow="1" w:lastRow="0" w:firstColumn="1" w:lastColumn="0" w:noHBand="0" w:noVBand="1"/>
      </w:tblPr>
      <w:tblGrid>
        <w:gridCol w:w="8296"/>
      </w:tblGrid>
      <w:tr w:rsidR="008B5635" w:rsidRPr="00A91D9B" w14:paraId="76661249" w14:textId="77777777">
        <w:tc>
          <w:tcPr>
            <w:tcW w:w="9016" w:type="dxa"/>
          </w:tcPr>
          <w:bookmarkEnd w:id="19"/>
          <w:p w14:paraId="279B1183" w14:textId="77777777" w:rsidR="008B5635" w:rsidRPr="00A91D9B" w:rsidRDefault="00000000">
            <w:pPr>
              <w:rPr>
                <w:rFonts w:eastAsia="宋体" w:cs="宋体"/>
                <w:color w:val="000000"/>
              </w:rPr>
            </w:pPr>
            <w:r w:rsidRPr="00A91D9B">
              <w:rPr>
                <w:rFonts w:ascii="Times" w:hAnsi="Times" w:cs="Times"/>
                <w:b/>
                <w:bCs/>
                <w:sz w:val="18"/>
                <w:szCs w:val="18"/>
                <w:highlight w:val="green"/>
              </w:rPr>
              <w:t>[119] Agreement</w:t>
            </w:r>
            <w:r w:rsidRPr="00A91D9B">
              <w:rPr>
                <w:rFonts w:ascii="Times" w:hAnsi="Times" w:cs="Times"/>
                <w:b/>
                <w:bCs/>
                <w:sz w:val="18"/>
                <w:szCs w:val="18"/>
              </w:rPr>
              <w:t xml:space="preserve"> </w:t>
            </w:r>
          </w:p>
          <w:p w14:paraId="02FB8F1B" w14:textId="77777777" w:rsidR="008B5635" w:rsidRPr="00A91D9B" w:rsidRDefault="00000000">
            <w:pPr>
              <w:shd w:val="clear" w:color="auto" w:fill="FFFFFF"/>
              <w:snapToGrid w:val="0"/>
              <w:rPr>
                <w:rFonts w:eastAsia="宋体" w:cs="宋体"/>
                <w:color w:val="000000"/>
                <w:sz w:val="18"/>
              </w:rPr>
            </w:pPr>
            <w:r w:rsidRPr="00A91D9B">
              <w:rPr>
                <w:rFonts w:eastAsia="宋体" w:cs="宋体"/>
                <w:color w:val="000000"/>
                <w:sz w:val="18"/>
              </w:rPr>
              <w:t>On beam report transmission procedure for UE-initiated/event-driven beam reporting, regarding first PUCCH channel configuration, down-select one of Alt-1 and Alt-2 for</w:t>
            </w:r>
            <w:r w:rsidRPr="00A91D9B">
              <w:rPr>
                <w:rFonts w:eastAsia="宋体" w:cs="宋体"/>
                <w:b/>
                <w:color w:val="000000"/>
                <w:sz w:val="18"/>
              </w:rPr>
              <w:t xml:space="preserve"> both mode-A and mode-B.</w:t>
            </w:r>
          </w:p>
          <w:p w14:paraId="07ADC159" w14:textId="77777777" w:rsidR="008B5635" w:rsidRPr="00A91D9B" w:rsidRDefault="00000000">
            <w:pPr>
              <w:pStyle w:val="afc"/>
              <w:numPr>
                <w:ilvl w:val="0"/>
                <w:numId w:val="11"/>
              </w:numPr>
              <w:shd w:val="clear" w:color="auto" w:fill="FFFFFF"/>
              <w:adjustRightInd w:val="0"/>
              <w:snapToGrid w:val="0"/>
              <w:spacing w:after="0" w:line="240" w:lineRule="auto"/>
              <w:ind w:firstLine="360"/>
              <w:rPr>
                <w:rFonts w:cs="Times"/>
                <w:b/>
                <w:bCs/>
                <w:iCs/>
                <w:sz w:val="18"/>
                <w:u w:val="single"/>
              </w:rPr>
            </w:pPr>
            <w:r w:rsidRPr="00A91D9B">
              <w:rPr>
                <w:rFonts w:cs="Times"/>
                <w:sz w:val="18"/>
              </w:rPr>
              <w:t xml:space="preserve">Alt-1 (dedicated SR): Introduce RRC parameter, e.g., </w:t>
            </w:r>
            <w:proofErr w:type="spellStart"/>
            <w:r w:rsidRPr="00A91D9B">
              <w:rPr>
                <w:rFonts w:cs="Times"/>
                <w:i/>
                <w:sz w:val="18"/>
              </w:rPr>
              <w:t>reportResourceRequest</w:t>
            </w:r>
            <w:proofErr w:type="spellEnd"/>
            <w:r w:rsidRPr="00A91D9B">
              <w:rPr>
                <w:rFonts w:cs="Times"/>
                <w:i/>
                <w:sz w:val="18"/>
              </w:rPr>
              <w:t>-UEIBR</w:t>
            </w:r>
            <w:r w:rsidRPr="00A91D9B">
              <w:rPr>
                <w:rFonts w:cs="Times" w:hint="eastAsia"/>
                <w:i/>
                <w:sz w:val="18"/>
              </w:rPr>
              <w:t>/</w:t>
            </w:r>
            <w:proofErr w:type="spellStart"/>
            <w:r w:rsidRPr="00A91D9B">
              <w:rPr>
                <w:rFonts w:cs="Times"/>
                <w:i/>
                <w:iCs/>
                <w:sz w:val="18"/>
              </w:rPr>
              <w:t>reportNotification</w:t>
            </w:r>
            <w:proofErr w:type="spellEnd"/>
            <w:r w:rsidRPr="00A91D9B">
              <w:rPr>
                <w:rFonts w:cs="Times"/>
                <w:i/>
                <w:iCs/>
                <w:sz w:val="18"/>
              </w:rPr>
              <w:t>-UEIBR</w:t>
            </w:r>
            <w:r w:rsidRPr="00A91D9B">
              <w:rPr>
                <w:rFonts w:cs="Times"/>
                <w:sz w:val="18"/>
              </w:rPr>
              <w:t>, corresponding to the one-bit indication in the first PUCCH channel</w:t>
            </w:r>
          </w:p>
          <w:p w14:paraId="2FDF3233" w14:textId="77777777" w:rsidR="008B5635" w:rsidRPr="00A91D9B" w:rsidRDefault="00000000">
            <w:pPr>
              <w:pStyle w:val="afc"/>
              <w:numPr>
                <w:ilvl w:val="1"/>
                <w:numId w:val="11"/>
              </w:numPr>
              <w:shd w:val="clear" w:color="auto" w:fill="FFFFFF"/>
              <w:adjustRightInd w:val="0"/>
              <w:snapToGrid w:val="0"/>
              <w:spacing w:after="0" w:line="240" w:lineRule="auto"/>
              <w:ind w:firstLine="360"/>
              <w:rPr>
                <w:rFonts w:cs="Times"/>
                <w:sz w:val="18"/>
              </w:rPr>
            </w:pPr>
            <w:r w:rsidRPr="00A91D9B">
              <w:rPr>
                <w:rFonts w:cs="Times"/>
                <w:sz w:val="18"/>
              </w:rPr>
              <w:t xml:space="preserve">The RRC parameter is associated with the dedicated </w:t>
            </w:r>
            <w:proofErr w:type="spellStart"/>
            <w:r w:rsidRPr="00A91D9B">
              <w:rPr>
                <w:rFonts w:cs="Times"/>
                <w:i/>
                <w:sz w:val="18"/>
              </w:rPr>
              <w:t>SchedulingRequestId</w:t>
            </w:r>
            <w:proofErr w:type="spellEnd"/>
            <w:r w:rsidRPr="00A91D9B">
              <w:rPr>
                <w:rFonts w:cs="Times"/>
                <w:sz w:val="18"/>
              </w:rPr>
              <w:t xml:space="preserve">. </w:t>
            </w:r>
          </w:p>
          <w:p w14:paraId="2095A836" w14:textId="77777777" w:rsidR="008B5635" w:rsidRPr="00A91D9B" w:rsidRDefault="00000000">
            <w:pPr>
              <w:pStyle w:val="afc"/>
              <w:numPr>
                <w:ilvl w:val="2"/>
                <w:numId w:val="11"/>
              </w:numPr>
              <w:shd w:val="clear" w:color="auto" w:fill="FFFFFF"/>
              <w:adjustRightInd w:val="0"/>
              <w:snapToGrid w:val="0"/>
              <w:spacing w:after="0" w:line="240" w:lineRule="auto"/>
              <w:ind w:firstLine="360"/>
              <w:rPr>
                <w:rFonts w:cs="Times"/>
                <w:sz w:val="18"/>
              </w:rPr>
            </w:pPr>
            <w:r w:rsidRPr="00A91D9B">
              <w:rPr>
                <w:rFonts w:cs="Times"/>
                <w:sz w:val="18"/>
              </w:rPr>
              <w:t>Note: The detailed signaling is up to RAN2.</w:t>
            </w:r>
          </w:p>
          <w:p w14:paraId="2862D41B" w14:textId="77777777" w:rsidR="008B5635" w:rsidRPr="00A91D9B" w:rsidRDefault="00000000">
            <w:pPr>
              <w:pStyle w:val="afc"/>
              <w:numPr>
                <w:ilvl w:val="1"/>
                <w:numId w:val="11"/>
              </w:numPr>
              <w:shd w:val="clear" w:color="auto" w:fill="FFFFFF"/>
              <w:adjustRightInd w:val="0"/>
              <w:snapToGrid w:val="0"/>
              <w:spacing w:after="0" w:line="240" w:lineRule="auto"/>
              <w:ind w:firstLine="360"/>
              <w:rPr>
                <w:rFonts w:cs="Times"/>
                <w:sz w:val="18"/>
                <w:szCs w:val="18"/>
              </w:rPr>
            </w:pPr>
            <w:r w:rsidRPr="00A91D9B">
              <w:rPr>
                <w:rFonts w:cs="Times"/>
                <w:sz w:val="18"/>
                <w:szCs w:val="18"/>
              </w:rPr>
              <w:t>FFS: whether/how to enhance legacy SR to support notification of beam report transmission in Mode-B</w:t>
            </w:r>
          </w:p>
          <w:p w14:paraId="726FDFA4" w14:textId="77777777" w:rsidR="008B5635" w:rsidRPr="00A91D9B" w:rsidRDefault="00000000">
            <w:pPr>
              <w:pStyle w:val="afc"/>
              <w:numPr>
                <w:ilvl w:val="0"/>
                <w:numId w:val="11"/>
              </w:numPr>
              <w:shd w:val="clear" w:color="auto" w:fill="FFFFFF"/>
              <w:adjustRightInd w:val="0"/>
              <w:snapToGrid w:val="0"/>
              <w:spacing w:after="0" w:line="240" w:lineRule="auto"/>
              <w:ind w:firstLine="360"/>
              <w:rPr>
                <w:rFonts w:cs="Times"/>
                <w:sz w:val="18"/>
              </w:rPr>
            </w:pPr>
            <w:r w:rsidRPr="00A91D9B">
              <w:rPr>
                <w:rFonts w:cs="Times"/>
                <w:sz w:val="18"/>
              </w:rPr>
              <w:t xml:space="preserve">Alt-2 (new UCI type): Introduce RRC parameter, e.g., </w:t>
            </w:r>
            <w:proofErr w:type="spellStart"/>
            <w:r w:rsidRPr="00A91D9B">
              <w:rPr>
                <w:rFonts w:cs="Times"/>
                <w:i/>
                <w:sz w:val="18"/>
              </w:rPr>
              <w:t>f</w:t>
            </w:r>
            <w:r w:rsidRPr="00A91D9B">
              <w:rPr>
                <w:rFonts w:cs="Times"/>
                <w:i/>
                <w:iCs/>
                <w:sz w:val="18"/>
              </w:rPr>
              <w:t>irstPUCCHResourceConfig</w:t>
            </w:r>
            <w:proofErr w:type="spellEnd"/>
            <w:r w:rsidRPr="00A91D9B">
              <w:rPr>
                <w:rFonts w:cs="Times"/>
                <w:i/>
                <w:iCs/>
                <w:sz w:val="18"/>
              </w:rPr>
              <w:t>- UEIBR</w:t>
            </w:r>
            <w:r w:rsidRPr="00A91D9B">
              <w:rPr>
                <w:rFonts w:cs="Times"/>
                <w:sz w:val="18"/>
              </w:rPr>
              <w:t>, for the periodic PUCCH resource configuration.</w:t>
            </w:r>
          </w:p>
          <w:p w14:paraId="48E3983E" w14:textId="77777777" w:rsidR="008B5635" w:rsidRPr="00A91D9B" w:rsidRDefault="00000000">
            <w:pPr>
              <w:pStyle w:val="afc"/>
              <w:numPr>
                <w:ilvl w:val="1"/>
                <w:numId w:val="11"/>
              </w:numPr>
              <w:shd w:val="clear" w:color="auto" w:fill="FFFFFF"/>
              <w:adjustRightInd w:val="0"/>
              <w:snapToGrid w:val="0"/>
              <w:spacing w:after="0" w:line="240" w:lineRule="auto"/>
              <w:ind w:firstLine="360"/>
              <w:rPr>
                <w:rFonts w:cs="Times"/>
                <w:sz w:val="18"/>
              </w:rPr>
            </w:pPr>
            <w:r w:rsidRPr="00A91D9B">
              <w:rPr>
                <w:rFonts w:cs="Times"/>
                <w:sz w:val="18"/>
              </w:rPr>
              <w:t xml:space="preserve">Note: The RRC parameter is NOT associated with </w:t>
            </w:r>
            <w:proofErr w:type="spellStart"/>
            <w:r w:rsidRPr="00A91D9B">
              <w:rPr>
                <w:rFonts w:cs="Times"/>
                <w:i/>
                <w:sz w:val="18"/>
              </w:rPr>
              <w:t>SchedulingRequestId</w:t>
            </w:r>
            <w:proofErr w:type="spellEnd"/>
            <w:r w:rsidRPr="00A91D9B">
              <w:rPr>
                <w:rFonts w:cs="Times"/>
                <w:sz w:val="18"/>
              </w:rPr>
              <w:t xml:space="preserve">. </w:t>
            </w:r>
          </w:p>
          <w:p w14:paraId="5E5455EB" w14:textId="77777777" w:rsidR="008B5635" w:rsidRPr="00A91D9B" w:rsidRDefault="00000000">
            <w:pPr>
              <w:pStyle w:val="afc"/>
              <w:numPr>
                <w:ilvl w:val="1"/>
                <w:numId w:val="11"/>
              </w:numPr>
              <w:shd w:val="clear" w:color="auto" w:fill="FFFFFF"/>
              <w:adjustRightInd w:val="0"/>
              <w:snapToGrid w:val="0"/>
              <w:spacing w:after="0" w:line="240" w:lineRule="auto"/>
              <w:ind w:firstLine="360"/>
              <w:rPr>
                <w:rFonts w:cs="Times"/>
                <w:sz w:val="18"/>
              </w:rPr>
            </w:pPr>
            <w:r w:rsidRPr="00A91D9B">
              <w:rPr>
                <w:rFonts w:cs="Times"/>
                <w:sz w:val="18"/>
              </w:rPr>
              <w:t xml:space="preserve">1-bit to PUCCH resource is encoded by reusing the encoding mechanism of </w:t>
            </w:r>
            <w:r w:rsidRPr="00A91D9B">
              <w:rPr>
                <w:rFonts w:cs="Times"/>
                <w:sz w:val="18"/>
              </w:rPr>
              <w:lastRenderedPageBreak/>
              <w:t xml:space="preserve">positive/negative SR. </w:t>
            </w:r>
          </w:p>
          <w:p w14:paraId="6470F894" w14:textId="77777777" w:rsidR="008B5635" w:rsidRPr="00A91D9B" w:rsidRDefault="00000000">
            <w:pPr>
              <w:pStyle w:val="afc"/>
              <w:numPr>
                <w:ilvl w:val="1"/>
                <w:numId w:val="11"/>
              </w:numPr>
              <w:shd w:val="clear" w:color="auto" w:fill="FFFFFF"/>
              <w:adjustRightInd w:val="0"/>
              <w:snapToGrid w:val="0"/>
              <w:spacing w:after="0" w:line="240" w:lineRule="auto"/>
              <w:ind w:firstLine="360"/>
              <w:rPr>
                <w:rFonts w:cs="Times"/>
                <w:sz w:val="18"/>
              </w:rPr>
            </w:pPr>
            <w:r w:rsidRPr="00A91D9B">
              <w:rPr>
                <w:rFonts w:cs="Times"/>
                <w:sz w:val="18"/>
              </w:rPr>
              <w:t>The dedicated RRC parameter at least comprises the following:</w:t>
            </w:r>
          </w:p>
          <w:p w14:paraId="5CFD284B" w14:textId="77777777" w:rsidR="008B5635" w:rsidRPr="00A91D9B" w:rsidRDefault="00000000">
            <w:pPr>
              <w:pStyle w:val="afc"/>
              <w:numPr>
                <w:ilvl w:val="2"/>
                <w:numId w:val="11"/>
              </w:numPr>
              <w:shd w:val="clear" w:color="auto" w:fill="FFFFFF"/>
              <w:adjustRightInd w:val="0"/>
              <w:snapToGrid w:val="0"/>
              <w:spacing w:after="0" w:line="240" w:lineRule="auto"/>
              <w:ind w:firstLine="360"/>
              <w:rPr>
                <w:rFonts w:cs="Times"/>
                <w:i/>
                <w:sz w:val="18"/>
              </w:rPr>
            </w:pPr>
            <w:proofErr w:type="spellStart"/>
            <w:r w:rsidRPr="00A91D9B">
              <w:rPr>
                <w:rFonts w:cs="Times"/>
                <w:i/>
                <w:sz w:val="18"/>
              </w:rPr>
              <w:t>periodicityAndOffset</w:t>
            </w:r>
            <w:proofErr w:type="spellEnd"/>
          </w:p>
          <w:p w14:paraId="76FFBFFA" w14:textId="77777777" w:rsidR="008B5635" w:rsidRPr="00A91D9B" w:rsidRDefault="00000000">
            <w:pPr>
              <w:pStyle w:val="afc"/>
              <w:numPr>
                <w:ilvl w:val="2"/>
                <w:numId w:val="11"/>
              </w:numPr>
              <w:shd w:val="clear" w:color="auto" w:fill="FFFFFF"/>
              <w:adjustRightInd w:val="0"/>
              <w:snapToGrid w:val="0"/>
              <w:spacing w:after="0" w:line="240" w:lineRule="auto"/>
              <w:ind w:firstLine="360"/>
              <w:rPr>
                <w:rFonts w:cs="Times"/>
                <w:i/>
                <w:sz w:val="18"/>
              </w:rPr>
            </w:pPr>
            <w:r w:rsidRPr="00A91D9B">
              <w:rPr>
                <w:rFonts w:cs="Times"/>
                <w:i/>
                <w:sz w:val="18"/>
              </w:rPr>
              <w:t>PUCCH-</w:t>
            </w:r>
            <w:proofErr w:type="spellStart"/>
            <w:r w:rsidRPr="00A91D9B">
              <w:rPr>
                <w:rFonts w:cs="Times"/>
                <w:i/>
                <w:sz w:val="18"/>
              </w:rPr>
              <w:t>ResourceID</w:t>
            </w:r>
            <w:proofErr w:type="spellEnd"/>
            <w:r w:rsidRPr="00A91D9B">
              <w:rPr>
                <w:rFonts w:cs="Times"/>
                <w:i/>
                <w:sz w:val="18"/>
              </w:rPr>
              <w:t xml:space="preserve"> </w:t>
            </w:r>
          </w:p>
          <w:p w14:paraId="4C74C7E4" w14:textId="77777777" w:rsidR="008B5635" w:rsidRPr="00A91D9B" w:rsidRDefault="00000000">
            <w:pPr>
              <w:pStyle w:val="afc"/>
              <w:numPr>
                <w:ilvl w:val="0"/>
                <w:numId w:val="11"/>
              </w:numPr>
              <w:shd w:val="clear" w:color="auto" w:fill="FFFFFF"/>
              <w:adjustRightInd w:val="0"/>
              <w:snapToGrid w:val="0"/>
              <w:spacing w:after="0" w:line="240" w:lineRule="auto"/>
              <w:ind w:firstLine="360"/>
              <w:rPr>
                <w:rFonts w:cs="Times"/>
                <w:color w:val="000000"/>
                <w:sz w:val="18"/>
              </w:rPr>
            </w:pPr>
            <w:r w:rsidRPr="00A91D9B">
              <w:rPr>
                <w:rFonts w:cs="Times"/>
                <w:color w:val="000000"/>
                <w:sz w:val="18"/>
              </w:rPr>
              <w:t>Above applies at least for the single CC case.</w:t>
            </w:r>
          </w:p>
          <w:p w14:paraId="37254939" w14:textId="77777777" w:rsidR="008B5635" w:rsidRPr="00143F42" w:rsidRDefault="00000000">
            <w:pPr>
              <w:pStyle w:val="afc"/>
              <w:numPr>
                <w:ilvl w:val="0"/>
                <w:numId w:val="11"/>
              </w:numPr>
              <w:shd w:val="clear" w:color="auto" w:fill="FFFFFF"/>
              <w:adjustRightInd w:val="0"/>
              <w:snapToGrid w:val="0"/>
              <w:spacing w:after="0" w:line="240" w:lineRule="auto"/>
              <w:ind w:firstLine="360"/>
              <w:rPr>
                <w:rFonts w:cs="Times"/>
                <w:sz w:val="18"/>
                <w:szCs w:val="18"/>
              </w:rPr>
            </w:pPr>
            <w:r w:rsidRPr="00A91D9B">
              <w:rPr>
                <w:rFonts w:cs="Times"/>
                <w:sz w:val="18"/>
                <w:szCs w:val="18"/>
              </w:rPr>
              <w:t>Reuse mult</w:t>
            </w:r>
            <w:r w:rsidRPr="00143F42">
              <w:rPr>
                <w:rFonts w:cs="Times"/>
                <w:sz w:val="18"/>
                <w:szCs w:val="18"/>
              </w:rPr>
              <w:t xml:space="preserve">iplexing/dropping rule(s) of SR as baseline </w:t>
            </w:r>
          </w:p>
          <w:p w14:paraId="2C76EFEB" w14:textId="77777777" w:rsidR="008B5635" w:rsidRPr="00143F42" w:rsidRDefault="00000000">
            <w:pPr>
              <w:pStyle w:val="afc"/>
              <w:numPr>
                <w:ilvl w:val="1"/>
                <w:numId w:val="11"/>
              </w:numPr>
              <w:shd w:val="clear" w:color="auto" w:fill="FFFFFF"/>
              <w:adjustRightInd w:val="0"/>
              <w:snapToGrid w:val="0"/>
              <w:spacing w:after="0" w:line="240" w:lineRule="auto"/>
              <w:ind w:firstLine="360"/>
              <w:rPr>
                <w:rFonts w:cs="Times"/>
                <w:sz w:val="18"/>
                <w:szCs w:val="18"/>
              </w:rPr>
            </w:pPr>
            <w:r w:rsidRPr="00143F42">
              <w:rPr>
                <w:rFonts w:cs="Times"/>
                <w:sz w:val="18"/>
                <w:szCs w:val="18"/>
              </w:rPr>
              <w:t>FFS: overlapping with SR/LRR or PUSCH</w:t>
            </w:r>
          </w:p>
          <w:p w14:paraId="69DEC689" w14:textId="3A8104D6" w:rsidR="008B5635" w:rsidRPr="00A91D9B" w:rsidRDefault="00000000">
            <w:pPr>
              <w:pStyle w:val="afc"/>
              <w:numPr>
                <w:ilvl w:val="0"/>
                <w:numId w:val="8"/>
              </w:numPr>
              <w:ind w:left="714" w:firstLine="360"/>
              <w:rPr>
                <w:rFonts w:eastAsiaTheme="minorEastAsia" w:cs="Times New Roman"/>
                <w:sz w:val="22"/>
                <w:szCs w:val="22"/>
              </w:rPr>
            </w:pPr>
            <w:r w:rsidRPr="00143F42">
              <w:rPr>
                <w:rFonts w:cs="宋体"/>
                <w:sz w:val="18"/>
              </w:rPr>
              <w:t>Note: Further details on first P</w:t>
            </w:r>
            <w:r w:rsidRPr="00A91D9B">
              <w:rPr>
                <w:rFonts w:cs="宋体"/>
                <w:sz w:val="18"/>
              </w:rPr>
              <w:t xml:space="preserve">UCCH retransmission for </w:t>
            </w:r>
            <w:r w:rsidR="00892A92">
              <w:rPr>
                <w:rFonts w:cs="宋体"/>
                <w:sz w:val="18"/>
              </w:rPr>
              <w:t>mode-A</w:t>
            </w:r>
            <w:r w:rsidRPr="00A91D9B">
              <w:rPr>
                <w:rFonts w:cs="宋体"/>
                <w:sz w:val="18"/>
              </w:rPr>
              <w:t xml:space="preserve"> and </w:t>
            </w:r>
            <w:r w:rsidR="00892A92">
              <w:rPr>
                <w:rFonts w:cs="宋体"/>
                <w:sz w:val="18"/>
              </w:rPr>
              <w:t>mode-B</w:t>
            </w:r>
            <w:r w:rsidRPr="00A91D9B">
              <w:rPr>
                <w:rFonts w:cs="宋体"/>
                <w:sz w:val="18"/>
              </w:rPr>
              <w:t xml:space="preserve"> will be separately discussed.</w:t>
            </w:r>
          </w:p>
          <w:p w14:paraId="22737081" w14:textId="77777777" w:rsidR="008B5635" w:rsidRPr="00A91D9B" w:rsidRDefault="00000000">
            <w:r w:rsidRPr="00A91D9B">
              <w:rPr>
                <w:rFonts w:ascii="Times" w:hAnsi="Times" w:cs="Times"/>
                <w:b/>
                <w:bCs/>
                <w:sz w:val="18"/>
                <w:szCs w:val="18"/>
                <w:highlight w:val="green"/>
              </w:rPr>
              <w:t xml:space="preserve">[119] </w:t>
            </w:r>
            <w:r w:rsidRPr="00A91D9B">
              <w:rPr>
                <w:highlight w:val="green"/>
              </w:rPr>
              <w:t>Agreement</w:t>
            </w:r>
          </w:p>
          <w:p w14:paraId="41AFCC92" w14:textId="77777777" w:rsidR="008B5635" w:rsidRPr="00A91D9B" w:rsidRDefault="00000000">
            <w:pPr>
              <w:shd w:val="clear" w:color="auto" w:fill="FFFFFF"/>
              <w:snapToGrid w:val="0"/>
            </w:pPr>
            <w:r w:rsidRPr="00A91D9B">
              <w:t>On beam report transmission procedure for UE-initiated/event-driven beam reporting, regarding the multiplexing/dropping rule(s) of 1-bit first PUCCH, further study at least the following cases:</w:t>
            </w:r>
          </w:p>
          <w:p w14:paraId="1047D05D" w14:textId="77777777" w:rsidR="008B5635" w:rsidRPr="00A91D9B" w:rsidRDefault="00000000">
            <w:pPr>
              <w:pStyle w:val="afc"/>
              <w:numPr>
                <w:ilvl w:val="0"/>
                <w:numId w:val="12"/>
              </w:numPr>
              <w:ind w:firstLine="400"/>
            </w:pPr>
            <w:r w:rsidRPr="00A91D9B">
              <w:t xml:space="preserve">Case-1: The 1-bit first PUCCH is collided/overlapped with a PUCCH carrying normal SR and/or a PUCCH with normal LRR </w:t>
            </w:r>
          </w:p>
          <w:p w14:paraId="2E1132AA" w14:textId="77777777" w:rsidR="008B5635" w:rsidRPr="00A91D9B" w:rsidRDefault="00000000">
            <w:pPr>
              <w:pStyle w:val="afc"/>
              <w:numPr>
                <w:ilvl w:val="0"/>
                <w:numId w:val="12"/>
              </w:numPr>
              <w:ind w:firstLine="400"/>
            </w:pPr>
            <w:r w:rsidRPr="00A91D9B">
              <w:t>Case-2: The 1-bit first PUCCH is collided/overlapped with a PUSCH</w:t>
            </w:r>
          </w:p>
          <w:p w14:paraId="4FF7F45A" w14:textId="40B0AC0C" w:rsidR="008B5635" w:rsidRPr="00A91D9B" w:rsidRDefault="00000000" w:rsidP="00A91D9B">
            <w:pPr>
              <w:pStyle w:val="afc"/>
              <w:numPr>
                <w:ilvl w:val="0"/>
                <w:numId w:val="12"/>
              </w:numPr>
              <w:ind w:firstLine="400"/>
            </w:pPr>
            <w:r w:rsidRPr="00A91D9B">
              <w:t xml:space="preserve">Case-3: The 1-bit first PUCCHs corresponding to different CSI </w:t>
            </w:r>
            <w:r w:rsidRPr="00A91D9B">
              <w:rPr>
                <w:rFonts w:eastAsia="PMingLiU"/>
                <w:shd w:val="clear" w:color="auto" w:fill="FFFFFF"/>
                <w:lang w:eastAsia="zh-TW"/>
              </w:rPr>
              <w:t xml:space="preserve">configuration for UE-initiated/event-driven beam reporting </w:t>
            </w:r>
            <w:proofErr w:type="gramStart"/>
            <w:r w:rsidRPr="00A91D9B">
              <w:rPr>
                <w:rFonts w:eastAsia="PMingLiU"/>
                <w:shd w:val="clear" w:color="auto" w:fill="FFFFFF"/>
                <w:lang w:eastAsia="zh-TW"/>
              </w:rPr>
              <w:t>are</w:t>
            </w:r>
            <w:proofErr w:type="gramEnd"/>
            <w:r w:rsidRPr="00A91D9B">
              <w:t xml:space="preserve"> overlapping in the time domain.</w:t>
            </w:r>
          </w:p>
        </w:tc>
      </w:tr>
    </w:tbl>
    <w:p w14:paraId="6C82B277" w14:textId="2D13B1FB" w:rsidR="008B5635" w:rsidRPr="00A91D9B" w:rsidRDefault="00000000">
      <w:pPr>
        <w:shd w:val="clear" w:color="auto" w:fill="FFFFFF"/>
        <w:snapToGrid w:val="0"/>
        <w:rPr>
          <w:rFonts w:eastAsia="宋体"/>
          <w:bCs/>
        </w:rPr>
      </w:pPr>
      <w:r w:rsidRPr="00A91D9B">
        <w:rPr>
          <w:rFonts w:eastAsia="宋体" w:hint="eastAsia"/>
          <w:bCs/>
        </w:rPr>
        <w:lastRenderedPageBreak/>
        <w:t>According to</w:t>
      </w:r>
      <w:r w:rsidRPr="00A91D9B">
        <w:rPr>
          <w:rFonts w:hint="eastAsia"/>
          <w:bCs/>
        </w:rPr>
        <w:t xml:space="preserve"> the discussion</w:t>
      </w:r>
      <w:r w:rsidRPr="00A91D9B">
        <w:rPr>
          <w:rFonts w:eastAsia="宋体" w:hint="eastAsia"/>
          <w:bCs/>
        </w:rPr>
        <w:t xml:space="preserve"> </w:t>
      </w:r>
      <w:r w:rsidRPr="00A91D9B">
        <w:rPr>
          <w:rFonts w:hint="eastAsia"/>
          <w:bCs/>
        </w:rPr>
        <w:t>of RAN1#119, regarding first PUCCH channel configuration</w:t>
      </w:r>
      <w:r w:rsidRPr="00A91D9B">
        <w:rPr>
          <w:rFonts w:eastAsia="宋体" w:hint="eastAsia"/>
          <w:bCs/>
        </w:rPr>
        <w:t>, r</w:t>
      </w:r>
      <w:r w:rsidRPr="00A91D9B">
        <w:rPr>
          <w:rFonts w:hint="eastAsia"/>
          <w:bCs/>
        </w:rPr>
        <w:t>euse multiplexing/dropping rule(s) of SR is taken as the baseline</w:t>
      </w:r>
      <w:r w:rsidRPr="00A91D9B">
        <w:rPr>
          <w:rFonts w:eastAsia="宋体" w:hint="eastAsia"/>
          <w:bCs/>
        </w:rPr>
        <w:t>.</w:t>
      </w:r>
      <w:r w:rsidRPr="00A91D9B">
        <w:rPr>
          <w:rFonts w:hint="eastAsia"/>
          <w:bCs/>
        </w:rPr>
        <w:t xml:space="preserve"> </w:t>
      </w:r>
      <w:r w:rsidRPr="00A91D9B">
        <w:rPr>
          <w:rFonts w:eastAsia="宋体" w:hint="eastAsia"/>
          <w:bCs/>
        </w:rPr>
        <w:t>Furthermore, there has arisen th</w:t>
      </w:r>
      <w:r w:rsidR="00143F42">
        <w:rPr>
          <w:rFonts w:eastAsia="宋体"/>
          <w:bCs/>
        </w:rPr>
        <w:t>re</w:t>
      </w:r>
      <w:r w:rsidRPr="00A91D9B">
        <w:rPr>
          <w:rFonts w:eastAsia="宋体" w:hint="eastAsia"/>
          <w:bCs/>
        </w:rPr>
        <w:t xml:space="preserve">e cases to be discussed </w:t>
      </w:r>
      <w:r w:rsidRPr="00A91D9B">
        <w:rPr>
          <w:rFonts w:hint="eastAsia"/>
          <w:bCs/>
        </w:rPr>
        <w:t>for UE</w:t>
      </w:r>
      <w:r w:rsidRPr="00A91D9B">
        <w:rPr>
          <w:rFonts w:eastAsia="宋体" w:hint="eastAsia"/>
          <w:bCs/>
        </w:rPr>
        <w:t>IBR where t</w:t>
      </w:r>
      <w:r w:rsidRPr="00A91D9B">
        <w:rPr>
          <w:rFonts w:hint="eastAsia"/>
          <w:bCs/>
        </w:rPr>
        <w:t>he 1-bit first PUCCH is collided/overlapped with a PUCCH carrying normal SR and LLR</w:t>
      </w:r>
      <w:r w:rsidRPr="00A91D9B">
        <w:rPr>
          <w:rFonts w:eastAsia="宋体" w:hint="eastAsia"/>
          <w:bCs/>
        </w:rPr>
        <w:t xml:space="preserve">, </w:t>
      </w:r>
      <w:r w:rsidRPr="00A91D9B">
        <w:rPr>
          <w:rFonts w:hint="eastAsia"/>
          <w:bCs/>
        </w:rPr>
        <w:t>a PUSCH</w:t>
      </w:r>
      <w:r w:rsidRPr="00A91D9B">
        <w:rPr>
          <w:rFonts w:eastAsia="宋体" w:hint="eastAsia"/>
          <w:bCs/>
        </w:rPr>
        <w:t>, and</w:t>
      </w:r>
      <w:r w:rsidRPr="00A91D9B">
        <w:rPr>
          <w:rFonts w:hint="eastAsia"/>
          <w:bCs/>
        </w:rPr>
        <w:t xml:space="preserve"> </w:t>
      </w:r>
      <w:r w:rsidRPr="00A91D9B">
        <w:rPr>
          <w:rFonts w:eastAsia="宋体" w:hint="eastAsia"/>
          <w:bCs/>
        </w:rPr>
        <w:t xml:space="preserve">other </w:t>
      </w:r>
      <w:r w:rsidRPr="00A91D9B">
        <w:rPr>
          <w:rFonts w:hint="eastAsia"/>
          <w:bCs/>
        </w:rPr>
        <w:t>first PUCCH(s) corresponding to different CSI configuration</w:t>
      </w:r>
      <w:r w:rsidRPr="00A91D9B">
        <w:rPr>
          <w:rFonts w:eastAsia="宋体" w:hint="eastAsia"/>
          <w:bCs/>
        </w:rPr>
        <w:t>.</w:t>
      </w:r>
    </w:p>
    <w:p w14:paraId="6D0582F4" w14:textId="77777777" w:rsidR="008B5635" w:rsidRPr="00A91D9B" w:rsidRDefault="00000000">
      <w:pPr>
        <w:shd w:val="clear" w:color="auto" w:fill="FFFFFF"/>
        <w:snapToGrid w:val="0"/>
        <w:rPr>
          <w:bCs/>
        </w:rPr>
      </w:pPr>
      <w:r w:rsidRPr="00A91D9B">
        <w:rPr>
          <w:rFonts w:hint="eastAsia"/>
          <w:bCs/>
        </w:rPr>
        <w:t xml:space="preserve">According to [38.213 </w:t>
      </w:r>
      <w:r w:rsidRPr="00A91D9B">
        <w:rPr>
          <w:rFonts w:eastAsia="宋体" w:hint="eastAsia"/>
          <w:bCs/>
        </w:rPr>
        <w:t xml:space="preserve">9.2.5 &amp; </w:t>
      </w:r>
      <w:r w:rsidRPr="00A91D9B">
        <w:rPr>
          <w:rFonts w:hint="eastAsia"/>
          <w:bCs/>
        </w:rPr>
        <w:t xml:space="preserve">9.2.6], the </w:t>
      </w:r>
      <w:r w:rsidRPr="00A91D9B">
        <w:rPr>
          <w:rFonts w:eastAsia="宋体" w:hint="eastAsia"/>
          <w:bCs/>
        </w:rPr>
        <w:t>multiplexing/dropping</w:t>
      </w:r>
      <w:r w:rsidRPr="00A91D9B">
        <w:rPr>
          <w:rFonts w:hint="eastAsia"/>
          <w:bCs/>
        </w:rPr>
        <w:t xml:space="preserve"> </w:t>
      </w:r>
      <w:r w:rsidRPr="00A91D9B">
        <w:rPr>
          <w:rFonts w:eastAsia="宋体" w:hint="eastAsia"/>
          <w:bCs/>
        </w:rPr>
        <w:t>rules</w:t>
      </w:r>
      <w:r w:rsidRPr="00A91D9B">
        <w:rPr>
          <w:rFonts w:hint="eastAsia"/>
          <w:bCs/>
        </w:rPr>
        <w:t xml:space="preserve"> </w:t>
      </w:r>
      <w:r w:rsidRPr="00A91D9B">
        <w:rPr>
          <w:rFonts w:eastAsia="宋体" w:hint="eastAsia"/>
          <w:bCs/>
        </w:rPr>
        <w:t xml:space="preserve">of overlapping </w:t>
      </w:r>
      <w:r w:rsidRPr="00A91D9B">
        <w:rPr>
          <w:rFonts w:hint="eastAsia"/>
          <w:bCs/>
        </w:rPr>
        <w:t xml:space="preserve">will be discussed </w:t>
      </w:r>
      <w:r w:rsidRPr="00A91D9B">
        <w:rPr>
          <w:rFonts w:eastAsia="宋体" w:hint="eastAsia"/>
          <w:bCs/>
        </w:rPr>
        <w:t>according to</w:t>
      </w:r>
      <w:r w:rsidRPr="00A91D9B">
        <w:rPr>
          <w:rFonts w:hint="eastAsia"/>
          <w:bCs/>
        </w:rPr>
        <w:t xml:space="preserve"> the repetition </w:t>
      </w:r>
      <w:r w:rsidRPr="00A91D9B">
        <w:rPr>
          <w:rFonts w:eastAsia="宋体" w:hint="eastAsia"/>
          <w:bCs/>
        </w:rPr>
        <w:t xml:space="preserve">type </w:t>
      </w:r>
      <w:r w:rsidRPr="00A91D9B">
        <w:rPr>
          <w:rFonts w:hint="eastAsia"/>
          <w:bCs/>
        </w:rPr>
        <w:t xml:space="preserve">of </w:t>
      </w:r>
      <w:r w:rsidRPr="00A91D9B">
        <w:rPr>
          <w:rFonts w:eastAsia="宋体" w:hint="eastAsia"/>
          <w:bCs/>
        </w:rPr>
        <w:t xml:space="preserve">the first </w:t>
      </w:r>
      <w:r w:rsidRPr="00A91D9B">
        <w:rPr>
          <w:rFonts w:hint="eastAsia"/>
          <w:bCs/>
        </w:rPr>
        <w:t>PUCCH transmissions</w:t>
      </w:r>
      <w:r w:rsidRPr="00A91D9B">
        <w:rPr>
          <w:rFonts w:eastAsia="宋体" w:hint="eastAsia"/>
          <w:bCs/>
        </w:rPr>
        <w:t xml:space="preserve"> as follows</w:t>
      </w:r>
      <w:r w:rsidRPr="00A91D9B">
        <w:rPr>
          <w:rFonts w:hint="eastAsia"/>
          <w:bCs/>
        </w:rPr>
        <w:t>.</w:t>
      </w:r>
    </w:p>
    <w:p w14:paraId="077DB112" w14:textId="429557FF" w:rsidR="008B5635" w:rsidRPr="00A91D9B" w:rsidRDefault="00000000">
      <w:pPr>
        <w:shd w:val="clear" w:color="auto" w:fill="FFFFFF"/>
        <w:snapToGrid w:val="0"/>
        <w:rPr>
          <w:bCs/>
        </w:rPr>
      </w:pPr>
      <w:r w:rsidRPr="00A91D9B">
        <w:rPr>
          <w:rFonts w:hint="eastAsia"/>
          <w:bCs/>
        </w:rPr>
        <w:t xml:space="preserve">In a PUCCH transmission with repetitions over slots, a UE does not multiplex different UCI types. If a first PUCCH </w:t>
      </w:r>
      <w:r w:rsidRPr="00A91D9B">
        <w:rPr>
          <w:rFonts w:eastAsia="宋体" w:hint="eastAsia"/>
          <w:bCs/>
        </w:rPr>
        <w:t xml:space="preserve">of UEIBR </w:t>
      </w:r>
      <w:r w:rsidRPr="00A91D9B">
        <w:rPr>
          <w:rFonts w:hint="eastAsia"/>
          <w:bCs/>
        </w:rPr>
        <w:t>is transmitted over multiple slots and a second PUCCH over one or more slots with overlapping transmissions in some slots, t</w:t>
      </w:r>
      <w:bookmarkStart w:id="20" w:name="_Hlk189663911"/>
      <w:r w:rsidRPr="00A91D9B">
        <w:rPr>
          <w:rFonts w:hint="eastAsia"/>
          <w:bCs/>
        </w:rPr>
        <w:t>he UE</w:t>
      </w:r>
      <w:r w:rsidRPr="00A91D9B">
        <w:rPr>
          <w:rFonts w:eastAsia="宋体" w:hint="eastAsia"/>
          <w:bCs/>
        </w:rPr>
        <w:t xml:space="preserve"> </w:t>
      </w:r>
      <w:r w:rsidRPr="00A91D9B">
        <w:rPr>
          <w:rFonts w:hint="eastAsia"/>
          <w:bCs/>
        </w:rPr>
        <w:t xml:space="preserve">determines the earliest PUCCH in a slot (ordered by earliest starting symbol then longest duration) and the overlapping </w:t>
      </w:r>
      <w:r w:rsidRPr="00A91D9B">
        <w:rPr>
          <w:rFonts w:eastAsia="宋体" w:hint="eastAsia"/>
          <w:bCs/>
        </w:rPr>
        <w:t>the other</w:t>
      </w:r>
      <w:r w:rsidRPr="00A91D9B">
        <w:rPr>
          <w:rFonts w:hint="eastAsia"/>
          <w:bCs/>
        </w:rPr>
        <w:t xml:space="preserve"> PUCCHs</w:t>
      </w:r>
      <w:r w:rsidRPr="00A91D9B">
        <w:rPr>
          <w:rFonts w:eastAsia="宋体" w:hint="eastAsia"/>
          <w:bCs/>
        </w:rPr>
        <w:t xml:space="preserve"> </w:t>
      </w:r>
      <w:r w:rsidRPr="00A91D9B">
        <w:rPr>
          <w:rFonts w:hint="eastAsia"/>
          <w:bCs/>
        </w:rPr>
        <w:t xml:space="preserve">based on the priority </w:t>
      </w:r>
      <w:r w:rsidRPr="00A91D9B">
        <w:rPr>
          <w:rFonts w:eastAsia="宋体" w:hint="eastAsia"/>
          <w:bCs/>
        </w:rPr>
        <w:t>value of the PUCCH</w:t>
      </w:r>
      <w:r w:rsidR="009A5F31" w:rsidRPr="00A91D9B">
        <w:rPr>
          <w:bCs/>
        </w:rPr>
        <w:t xml:space="preserve">, </w:t>
      </w:r>
      <w:r w:rsidR="009A5F31" w:rsidRPr="00A91D9B">
        <w:rPr>
          <w:rFonts w:eastAsia="宋体"/>
          <w:bCs/>
        </w:rPr>
        <w:t>for example,</w:t>
      </w:r>
      <w:r w:rsidRPr="00A91D9B">
        <w:rPr>
          <w:rFonts w:eastAsia="宋体" w:hint="eastAsia"/>
          <w:bCs/>
        </w:rPr>
        <w:t xml:space="preserve"> LLR</w:t>
      </w:r>
      <w:r w:rsidRPr="00A91D9B">
        <w:rPr>
          <w:rFonts w:hint="eastAsia"/>
          <w:bCs/>
        </w:rPr>
        <w:t xml:space="preserve"> &gt;</w:t>
      </w:r>
      <w:r w:rsidRPr="00A91D9B">
        <w:rPr>
          <w:rFonts w:eastAsia="宋体" w:hint="eastAsia"/>
          <w:bCs/>
        </w:rPr>
        <w:t xml:space="preserve"> first PUCCH </w:t>
      </w:r>
      <w:r w:rsidRPr="00A91D9B">
        <w:rPr>
          <w:rFonts w:hint="eastAsia"/>
          <w:bCs/>
        </w:rPr>
        <w:t>&gt; SR.</w:t>
      </w:r>
      <w:bookmarkEnd w:id="20"/>
      <w:r w:rsidRPr="00A91D9B">
        <w:rPr>
          <w:rFonts w:hint="eastAsia"/>
          <w:bCs/>
        </w:rPr>
        <w:t xml:space="preserve"> </w:t>
      </w:r>
    </w:p>
    <w:p w14:paraId="7BFEBEB3" w14:textId="371ED11B" w:rsidR="008B5635" w:rsidRPr="00A91D9B" w:rsidRDefault="00000000">
      <w:pPr>
        <w:shd w:val="clear" w:color="auto" w:fill="FFFFFF"/>
        <w:snapToGrid w:val="0"/>
        <w:rPr>
          <w:rFonts w:eastAsia="宋体"/>
          <w:bCs/>
        </w:rPr>
      </w:pPr>
      <w:r w:rsidRPr="00A91D9B">
        <w:rPr>
          <w:rFonts w:hint="eastAsia"/>
          <w:bCs/>
        </w:rPr>
        <w:t>In a PUCCH transmission with</w:t>
      </w:r>
      <w:r w:rsidRPr="00A91D9B">
        <w:rPr>
          <w:rFonts w:eastAsia="宋体" w:hint="eastAsia"/>
          <w:bCs/>
        </w:rPr>
        <w:t>out</w:t>
      </w:r>
      <w:r w:rsidRPr="00A91D9B">
        <w:rPr>
          <w:rFonts w:hint="eastAsia"/>
          <w:bCs/>
        </w:rPr>
        <w:t xml:space="preserve"> repetitions over slots</w:t>
      </w:r>
      <w:r w:rsidRPr="00A91D9B">
        <w:rPr>
          <w:rFonts w:eastAsia="宋体" w:hint="eastAsia"/>
          <w:bCs/>
        </w:rPr>
        <w:t>, i</w:t>
      </w:r>
      <w:r w:rsidRPr="00A91D9B">
        <w:rPr>
          <w:rFonts w:hint="eastAsia"/>
          <w:bCs/>
        </w:rPr>
        <w:t xml:space="preserve">f a UE would transmit multiple PUCCHs in a slot that include </w:t>
      </w:r>
      <w:r w:rsidRPr="00A91D9B">
        <w:rPr>
          <w:rFonts w:eastAsia="宋体" w:hint="eastAsia"/>
          <w:bCs/>
        </w:rPr>
        <w:t>LLR</w:t>
      </w:r>
      <w:r w:rsidRPr="00A91D9B">
        <w:rPr>
          <w:rFonts w:hint="eastAsia"/>
          <w:bCs/>
        </w:rPr>
        <w:t xml:space="preserve">, and/or SR, the UE multiplexes the </w:t>
      </w:r>
      <w:r w:rsidRPr="00A91D9B">
        <w:rPr>
          <w:rFonts w:eastAsia="宋体" w:hint="eastAsia"/>
          <w:bCs/>
        </w:rPr>
        <w:t>first PUCCH with the normal PUCCH carrying LLR</w:t>
      </w:r>
      <w:r w:rsidRPr="00A91D9B">
        <w:rPr>
          <w:rFonts w:hint="eastAsia"/>
          <w:bCs/>
        </w:rPr>
        <w:t xml:space="preserve">, and/or SR, and </w:t>
      </w:r>
      <w:bookmarkStart w:id="21" w:name="_Hlk189664007"/>
      <w:r w:rsidRPr="00A91D9B">
        <w:rPr>
          <w:rFonts w:hint="eastAsia"/>
          <w:bCs/>
        </w:rPr>
        <w:t>determines corresponding PUCCH(s) for transmission in the slot</w:t>
      </w:r>
      <w:r w:rsidRPr="00A91D9B">
        <w:rPr>
          <w:rFonts w:eastAsia="宋体" w:hint="eastAsia"/>
          <w:bCs/>
        </w:rPr>
        <w:t xml:space="preserve"> if the multiplexing rules are met. Otherwise, the UE transmits the PUCCH with the highest-priority value</w:t>
      </w:r>
      <w:bookmarkEnd w:id="21"/>
      <w:r w:rsidRPr="00A91D9B">
        <w:rPr>
          <w:rFonts w:eastAsia="宋体" w:hint="eastAsia"/>
          <w:bCs/>
        </w:rPr>
        <w:t>.</w:t>
      </w:r>
    </w:p>
    <w:p w14:paraId="5A1EFF67" w14:textId="080B6155" w:rsidR="00FF77A6" w:rsidRPr="00A91D9B" w:rsidRDefault="00000000">
      <w:pPr>
        <w:shd w:val="clear" w:color="auto" w:fill="FFFFFF"/>
        <w:snapToGrid w:val="0"/>
        <w:rPr>
          <w:rFonts w:eastAsia="宋体"/>
          <w:b/>
          <w:i/>
          <w:iCs/>
        </w:rPr>
      </w:pPr>
      <w:bookmarkStart w:id="22" w:name="_Hlk189669386"/>
      <w:r w:rsidRPr="00A91D9B">
        <w:rPr>
          <w:rFonts w:eastAsia="宋体" w:hint="eastAsia"/>
          <w:b/>
          <w:i/>
          <w:iCs/>
        </w:rPr>
        <w:t>Proposal</w:t>
      </w:r>
      <w:r w:rsidR="001060D6" w:rsidRPr="00A91D9B">
        <w:rPr>
          <w:rFonts w:eastAsia="宋体"/>
          <w:b/>
          <w:i/>
          <w:iCs/>
        </w:rPr>
        <w:t xml:space="preserve"> </w:t>
      </w:r>
      <w:r w:rsidR="00555768" w:rsidRPr="00A91D9B">
        <w:rPr>
          <w:rFonts w:eastAsia="宋体"/>
          <w:b/>
          <w:i/>
          <w:iCs/>
        </w:rPr>
        <w:t>4</w:t>
      </w:r>
      <w:r w:rsidR="00555768" w:rsidRPr="00A91D9B">
        <w:rPr>
          <w:rFonts w:eastAsia="宋体" w:hint="eastAsia"/>
          <w:b/>
          <w:i/>
          <w:iCs/>
        </w:rPr>
        <w:t>:</w:t>
      </w:r>
      <w:r w:rsidR="00555768" w:rsidRPr="00A91D9B">
        <w:rPr>
          <w:rFonts w:eastAsia="宋体"/>
          <w:b/>
          <w:i/>
          <w:iCs/>
        </w:rPr>
        <w:t xml:space="preserve"> </w:t>
      </w:r>
      <w:r w:rsidR="00352A3F" w:rsidRPr="00A91D9B">
        <w:rPr>
          <w:rFonts w:eastAsia="宋体" w:hint="eastAsia"/>
          <w:b/>
          <w:i/>
          <w:iCs/>
        </w:rPr>
        <w:t>F</w:t>
      </w:r>
      <w:r w:rsidR="00352A3F" w:rsidRPr="00A91D9B">
        <w:rPr>
          <w:rFonts w:eastAsia="宋体"/>
          <w:b/>
          <w:i/>
          <w:iCs/>
        </w:rPr>
        <w:t>or UEIBR, if the first PUCCH is collied with the PUCCH or PUSCH, the transmission configuration of both the PUCCH and the overlapped PUCCH or PUSCH</w:t>
      </w:r>
      <w:r w:rsidR="0069515E" w:rsidRPr="0069515E">
        <w:rPr>
          <w:rFonts w:eastAsia="宋体"/>
          <w:b/>
          <w:i/>
          <w:iCs/>
        </w:rPr>
        <w:t xml:space="preserve"> </w:t>
      </w:r>
      <w:r w:rsidR="0069515E" w:rsidRPr="00A91D9B">
        <w:rPr>
          <w:rFonts w:eastAsia="宋体"/>
          <w:b/>
          <w:i/>
          <w:iCs/>
        </w:rPr>
        <w:t xml:space="preserve">should </w:t>
      </w:r>
      <w:r w:rsidR="0069515E">
        <w:rPr>
          <w:rFonts w:eastAsia="宋体"/>
          <w:b/>
          <w:i/>
          <w:iCs/>
        </w:rPr>
        <w:t xml:space="preserve">be </w:t>
      </w:r>
      <w:r w:rsidR="0069515E" w:rsidRPr="00A91D9B">
        <w:rPr>
          <w:rFonts w:eastAsia="宋体"/>
          <w:b/>
          <w:i/>
          <w:iCs/>
        </w:rPr>
        <w:t>taken into consideration</w:t>
      </w:r>
      <w:r w:rsidR="0069515E">
        <w:rPr>
          <w:rFonts w:eastAsia="宋体"/>
          <w:b/>
          <w:i/>
          <w:iCs/>
        </w:rPr>
        <w:t xml:space="preserve"> for</w:t>
      </w:r>
      <w:r w:rsidR="0069515E" w:rsidRPr="0069515E">
        <w:rPr>
          <w:rFonts w:eastAsia="宋体"/>
          <w:b/>
          <w:i/>
          <w:iCs/>
        </w:rPr>
        <w:t xml:space="preserve"> </w:t>
      </w:r>
      <w:r w:rsidR="0069515E" w:rsidRPr="00A91D9B">
        <w:rPr>
          <w:rFonts w:eastAsia="宋体"/>
          <w:b/>
          <w:i/>
          <w:iCs/>
        </w:rPr>
        <w:t>the dropping</w:t>
      </w:r>
      <w:r w:rsidR="0069515E" w:rsidRPr="00A91D9B">
        <w:rPr>
          <w:rFonts w:eastAsia="宋体" w:hint="eastAsia"/>
          <w:b/>
          <w:i/>
          <w:iCs/>
        </w:rPr>
        <w:t>/</w:t>
      </w:r>
      <w:r w:rsidR="0069515E" w:rsidRPr="00A91D9B">
        <w:rPr>
          <w:rFonts w:eastAsia="宋体"/>
          <w:b/>
          <w:i/>
          <w:iCs/>
        </w:rPr>
        <w:t>multiplexing rules</w:t>
      </w:r>
      <w:r w:rsidR="001060D6" w:rsidRPr="00A91D9B">
        <w:rPr>
          <w:rFonts w:eastAsia="宋体"/>
          <w:b/>
          <w:i/>
          <w:iCs/>
        </w:rPr>
        <w:t>, e.g.</w:t>
      </w:r>
      <w:r w:rsidR="006461AC" w:rsidRPr="00A91D9B">
        <w:rPr>
          <w:rFonts w:eastAsia="宋体"/>
          <w:b/>
          <w:i/>
          <w:iCs/>
        </w:rPr>
        <w:t xml:space="preserve"> </w:t>
      </w:r>
    </w:p>
    <w:p w14:paraId="5F2E7F6C" w14:textId="05ED22DF" w:rsidR="001060D6" w:rsidRPr="00A91D9B" w:rsidRDefault="001060D6" w:rsidP="00492C65">
      <w:pPr>
        <w:numPr>
          <w:ilvl w:val="0"/>
          <w:numId w:val="24"/>
        </w:numPr>
        <w:tabs>
          <w:tab w:val="left" w:pos="420"/>
        </w:tabs>
        <w:rPr>
          <w:rFonts w:eastAsia="宋体"/>
          <w:b/>
          <w:i/>
          <w:iCs/>
        </w:rPr>
      </w:pPr>
      <w:r w:rsidRPr="00A91D9B">
        <w:rPr>
          <w:rFonts w:eastAsia="宋体"/>
          <w:b/>
          <w:i/>
          <w:iCs/>
        </w:rPr>
        <w:t>whether t</w:t>
      </w:r>
      <w:r w:rsidR="006461AC" w:rsidRPr="00A91D9B">
        <w:rPr>
          <w:rFonts w:eastAsia="宋体"/>
          <w:b/>
          <w:i/>
          <w:iCs/>
        </w:rPr>
        <w:t xml:space="preserve">he </w:t>
      </w:r>
      <w:r w:rsidRPr="00A91D9B">
        <w:rPr>
          <w:rFonts w:eastAsia="宋体"/>
          <w:b/>
          <w:i/>
          <w:iCs/>
        </w:rPr>
        <w:t>transmission of the first PUCCH is in repetition or not;</w:t>
      </w:r>
    </w:p>
    <w:p w14:paraId="6B0E809E" w14:textId="7BCF925C" w:rsidR="001060D6" w:rsidRPr="00A91D9B" w:rsidRDefault="001060D6" w:rsidP="00492C65">
      <w:pPr>
        <w:numPr>
          <w:ilvl w:val="0"/>
          <w:numId w:val="24"/>
        </w:numPr>
        <w:tabs>
          <w:tab w:val="left" w:pos="420"/>
        </w:tabs>
        <w:rPr>
          <w:rFonts w:eastAsia="宋体"/>
          <w:b/>
          <w:i/>
          <w:iCs/>
        </w:rPr>
      </w:pPr>
      <w:r w:rsidRPr="00A91D9B">
        <w:rPr>
          <w:rFonts w:eastAsia="宋体"/>
          <w:b/>
          <w:i/>
          <w:iCs/>
        </w:rPr>
        <w:t xml:space="preserve">whether the transmission of the overlapped PUCCH or PUSCH is in repetition or </w:t>
      </w:r>
      <w:r w:rsidR="005C20D2" w:rsidRPr="00A91D9B">
        <w:rPr>
          <w:rFonts w:eastAsia="宋体"/>
          <w:b/>
          <w:i/>
          <w:iCs/>
        </w:rPr>
        <w:t>not;</w:t>
      </w:r>
    </w:p>
    <w:p w14:paraId="7097ADDB" w14:textId="263E4355" w:rsidR="006461AC" w:rsidRPr="00A91D9B" w:rsidRDefault="001060D6" w:rsidP="00492C65">
      <w:pPr>
        <w:numPr>
          <w:ilvl w:val="0"/>
          <w:numId w:val="24"/>
        </w:numPr>
        <w:tabs>
          <w:tab w:val="left" w:pos="420"/>
        </w:tabs>
        <w:rPr>
          <w:rFonts w:eastAsia="宋体"/>
          <w:b/>
          <w:i/>
          <w:iCs/>
        </w:rPr>
      </w:pPr>
      <w:r w:rsidRPr="00A91D9B">
        <w:rPr>
          <w:rFonts w:eastAsia="宋体"/>
          <w:b/>
          <w:i/>
          <w:iCs/>
        </w:rPr>
        <w:t>whether the overlapped PUCCH or PUSCH is in response of a DCI format.</w:t>
      </w:r>
    </w:p>
    <w:p w14:paraId="7AA07BD8" w14:textId="55D35C5E" w:rsidR="00055D1C" w:rsidRPr="00A91D9B" w:rsidRDefault="001060D6">
      <w:pPr>
        <w:shd w:val="clear" w:color="auto" w:fill="FFFFFF"/>
        <w:snapToGrid w:val="0"/>
        <w:rPr>
          <w:rFonts w:eastAsia="宋体"/>
          <w:b/>
          <w:i/>
          <w:iCs/>
        </w:rPr>
      </w:pPr>
      <w:bookmarkStart w:id="23" w:name="_Hlk189665427"/>
      <w:bookmarkStart w:id="24" w:name="_Hlk189669476"/>
      <w:bookmarkEnd w:id="22"/>
      <w:r w:rsidRPr="00A91D9B">
        <w:rPr>
          <w:rFonts w:eastAsia="宋体" w:hint="eastAsia"/>
          <w:b/>
          <w:i/>
          <w:iCs/>
        </w:rPr>
        <w:t>P</w:t>
      </w:r>
      <w:r w:rsidRPr="00A91D9B">
        <w:rPr>
          <w:rFonts w:eastAsia="宋体"/>
          <w:b/>
          <w:i/>
          <w:iCs/>
        </w:rPr>
        <w:t xml:space="preserve">roposal </w:t>
      </w:r>
      <w:r w:rsidR="00555768" w:rsidRPr="00A91D9B">
        <w:rPr>
          <w:rFonts w:eastAsia="宋体"/>
          <w:b/>
          <w:i/>
          <w:iCs/>
        </w:rPr>
        <w:t>5</w:t>
      </w:r>
      <w:r w:rsidRPr="00A91D9B">
        <w:rPr>
          <w:rFonts w:eastAsia="宋体"/>
          <w:b/>
          <w:i/>
          <w:iCs/>
        </w:rPr>
        <w:t>: For</w:t>
      </w:r>
      <w:r w:rsidR="0069515E">
        <w:rPr>
          <w:rFonts w:eastAsia="宋体"/>
          <w:b/>
          <w:i/>
          <w:iCs/>
        </w:rPr>
        <w:t xml:space="preserve"> the</w:t>
      </w:r>
      <w:r w:rsidRPr="00A91D9B">
        <w:rPr>
          <w:rFonts w:eastAsia="宋体"/>
          <w:b/>
          <w:i/>
          <w:iCs/>
        </w:rPr>
        <w:t xml:space="preserve"> </w:t>
      </w:r>
      <w:r w:rsidR="00847FB7" w:rsidRPr="00A91D9B">
        <w:rPr>
          <w:rFonts w:eastAsia="宋体"/>
          <w:b/>
          <w:i/>
          <w:iCs/>
        </w:rPr>
        <w:t>UCI multiplexing/dropping/prioritization</w:t>
      </w:r>
      <w:r w:rsidR="00055D1C" w:rsidRPr="00A91D9B">
        <w:rPr>
          <w:rFonts w:eastAsia="宋体"/>
          <w:b/>
          <w:i/>
          <w:iCs/>
        </w:rPr>
        <w:t xml:space="preserve"> of </w:t>
      </w:r>
      <w:r w:rsidR="00325489" w:rsidRPr="00A91D9B">
        <w:rPr>
          <w:rFonts w:eastAsia="宋体"/>
          <w:b/>
          <w:i/>
          <w:iCs/>
        </w:rPr>
        <w:t>Case1</w:t>
      </w:r>
      <w:r w:rsidR="006A61C7" w:rsidRPr="00A91D9B">
        <w:rPr>
          <w:rFonts w:eastAsia="宋体"/>
          <w:b/>
          <w:i/>
          <w:iCs/>
        </w:rPr>
        <w:t>,</w:t>
      </w:r>
      <w:r w:rsidR="006A61C7" w:rsidRPr="00A91D9B">
        <w:t xml:space="preserve"> </w:t>
      </w:r>
      <w:r w:rsidR="006A61C7" w:rsidRPr="00A91D9B">
        <w:rPr>
          <w:rFonts w:eastAsia="宋体"/>
          <w:b/>
          <w:i/>
          <w:iCs/>
        </w:rPr>
        <w:t>when the first PUCCH of UEIBR is</w:t>
      </w:r>
      <w:r w:rsidR="00055D1C" w:rsidRPr="00A91D9B">
        <w:t xml:space="preserve"> </w:t>
      </w:r>
      <w:r w:rsidR="00055D1C" w:rsidRPr="00A91D9B">
        <w:rPr>
          <w:rFonts w:eastAsia="宋体"/>
          <w:b/>
          <w:i/>
          <w:iCs/>
        </w:rPr>
        <w:t xml:space="preserve">collided/overlapped with a PUCCH carrying normal SR and LLR, </w:t>
      </w:r>
    </w:p>
    <w:p w14:paraId="3DA9E5ED" w14:textId="71DE5778" w:rsidR="001060D6" w:rsidRPr="00A91D9B" w:rsidRDefault="00055D1C" w:rsidP="00555768">
      <w:pPr>
        <w:numPr>
          <w:ilvl w:val="0"/>
          <w:numId w:val="24"/>
        </w:numPr>
        <w:tabs>
          <w:tab w:val="left" w:pos="420"/>
        </w:tabs>
        <w:rPr>
          <w:rFonts w:eastAsia="宋体"/>
          <w:b/>
          <w:i/>
          <w:iCs/>
        </w:rPr>
      </w:pPr>
      <w:bookmarkStart w:id="25" w:name="_Hlk189666236"/>
      <w:r w:rsidRPr="00A91D9B">
        <w:rPr>
          <w:rFonts w:eastAsia="宋体"/>
          <w:b/>
          <w:i/>
          <w:iCs/>
        </w:rPr>
        <w:t>If the first PUCCH is transmitted in repetition,</w:t>
      </w:r>
      <w:r w:rsidRPr="00A91D9B">
        <w:rPr>
          <w:rFonts w:eastAsia="宋体" w:hint="eastAsia"/>
          <w:b/>
          <w:i/>
          <w:iCs/>
        </w:rPr>
        <w:t xml:space="preserve"> </w:t>
      </w:r>
      <w:r w:rsidRPr="00A91D9B">
        <w:rPr>
          <w:rFonts w:eastAsia="宋体"/>
          <w:b/>
          <w:i/>
          <w:iCs/>
        </w:rPr>
        <w:t>the UE determines the earliest PUCCH in a slot (ordered by earliest starting symbol then longest duration) and the overlapping the other PUCCHs based on the priority value of the PUCCH.</w:t>
      </w:r>
    </w:p>
    <w:p w14:paraId="3B771310" w14:textId="733CE325" w:rsidR="00055D1C" w:rsidRPr="00A91D9B" w:rsidRDefault="00055D1C" w:rsidP="00555768">
      <w:pPr>
        <w:numPr>
          <w:ilvl w:val="0"/>
          <w:numId w:val="24"/>
        </w:numPr>
        <w:tabs>
          <w:tab w:val="left" w:pos="420"/>
        </w:tabs>
        <w:rPr>
          <w:rFonts w:eastAsia="宋体"/>
          <w:b/>
          <w:i/>
          <w:iCs/>
        </w:rPr>
      </w:pPr>
      <w:r w:rsidRPr="00A91D9B">
        <w:rPr>
          <w:rFonts w:eastAsia="宋体"/>
          <w:b/>
          <w:i/>
          <w:iCs/>
        </w:rPr>
        <w:t>Otherwise, the UE determines corresponding PUCCH(s) for transmission in the slot if the multiplexing rules are met.</w:t>
      </w:r>
    </w:p>
    <w:bookmarkEnd w:id="23"/>
    <w:bookmarkEnd w:id="24"/>
    <w:bookmarkEnd w:id="25"/>
    <w:p w14:paraId="35EE1A92" w14:textId="11DAA8CD" w:rsidR="008B5635" w:rsidRPr="00A91D9B" w:rsidRDefault="00000000">
      <w:pPr>
        <w:shd w:val="clear" w:color="auto" w:fill="FFFFFF"/>
        <w:snapToGrid w:val="0"/>
        <w:rPr>
          <w:rFonts w:eastAsia="宋体"/>
          <w:bCs/>
        </w:rPr>
      </w:pPr>
      <w:r w:rsidRPr="00A91D9B">
        <w:rPr>
          <w:rFonts w:eastAsia="宋体" w:hint="eastAsia"/>
          <w:bCs/>
        </w:rPr>
        <w:lastRenderedPageBreak/>
        <w:t>For C</w:t>
      </w:r>
      <w:r w:rsidR="00F30DD8">
        <w:rPr>
          <w:rFonts w:eastAsia="宋体"/>
          <w:bCs/>
        </w:rPr>
        <w:t>ase</w:t>
      </w:r>
      <w:r w:rsidRPr="00A91D9B">
        <w:rPr>
          <w:rFonts w:eastAsia="宋体" w:hint="eastAsia"/>
          <w:bCs/>
        </w:rPr>
        <w:t xml:space="preserve">2, in addition to the repetition transmission of the first PUCCH, the repetition type of other PUSCHs that overlap with the PUCCH should also be </w:t>
      </w:r>
      <w:r w:rsidR="008B263F" w:rsidRPr="00A91D9B">
        <w:rPr>
          <w:rFonts w:eastAsia="宋体"/>
          <w:bCs/>
        </w:rPr>
        <w:t>considered</w:t>
      </w:r>
      <w:r w:rsidRPr="00A91D9B">
        <w:rPr>
          <w:rFonts w:eastAsia="宋体" w:hint="eastAsia"/>
          <w:bCs/>
        </w:rPr>
        <w:t>. Moreover, when there is an overlap in PUCCH and PUSCH with different priorities, the preparation time for the PUSCH will be extended, leading to additional time-related overhead.</w:t>
      </w:r>
    </w:p>
    <w:p w14:paraId="0A7E301B" w14:textId="3A1B5A15" w:rsidR="008B5635" w:rsidRPr="00A91D9B" w:rsidRDefault="00000000">
      <w:pPr>
        <w:shd w:val="clear" w:color="auto" w:fill="FFFFFF"/>
        <w:snapToGrid w:val="0"/>
        <w:rPr>
          <w:rFonts w:eastAsia="宋体"/>
          <w:bCs/>
        </w:rPr>
      </w:pPr>
      <w:r w:rsidRPr="00A91D9B">
        <w:rPr>
          <w:rFonts w:eastAsia="宋体" w:hint="eastAsia"/>
          <w:bCs/>
        </w:rPr>
        <w:t xml:space="preserve">Based on the specified overlapping regulation in 38.213, there are different options in </w:t>
      </w:r>
      <w:r w:rsidR="00F30DD8">
        <w:rPr>
          <w:rFonts w:eastAsia="宋体"/>
          <w:bCs/>
        </w:rPr>
        <w:t>C</w:t>
      </w:r>
      <w:r w:rsidRPr="00A91D9B">
        <w:rPr>
          <w:rFonts w:eastAsia="宋体" w:hint="eastAsia"/>
          <w:bCs/>
        </w:rPr>
        <w:t>ase2 according to whether the overlapped PUSCH with the first PUCCH of UEIBR is transmitted in repetition or in response to a DCI format.</w:t>
      </w:r>
    </w:p>
    <w:p w14:paraId="26081FDA" w14:textId="77777777" w:rsidR="008B5635" w:rsidRPr="00A91D9B" w:rsidRDefault="00000000">
      <w:pPr>
        <w:shd w:val="clear" w:color="auto" w:fill="FFFFFF"/>
        <w:snapToGrid w:val="0"/>
        <w:rPr>
          <w:rFonts w:eastAsia="宋体"/>
          <w:bCs/>
        </w:rPr>
      </w:pPr>
      <w:bookmarkStart w:id="26" w:name="_Hlk189665404"/>
      <w:r w:rsidRPr="00A91D9B">
        <w:rPr>
          <w:rFonts w:eastAsia="宋体" w:hint="eastAsia"/>
          <w:bCs/>
        </w:rPr>
        <w:t>If a UE would transmit a first PUCCH over a N1 slots and the UE would transmit a PUSCH with repetition Type A/B or with TB processing over another number of slots, and the PUCCH transmission would overlap with actual PUSCH repetitions in one or more slots, and the conditions in clause 9.2.5 for multiplexing the UCI in the PUSCH are satisfied for the overlapping actual PUSCH repetitions, the UE transmits the first PUCCH of UEIBR and does not transmit the overlapping actual PUSCH repetitions.</w:t>
      </w:r>
    </w:p>
    <w:p w14:paraId="20BAAFD6" w14:textId="26ED2C8B" w:rsidR="008B5635" w:rsidRPr="00A91D9B" w:rsidRDefault="00000000">
      <w:pPr>
        <w:shd w:val="clear" w:color="auto" w:fill="FFFFFF"/>
        <w:snapToGrid w:val="0"/>
        <w:rPr>
          <w:rFonts w:eastAsia="宋体"/>
          <w:bCs/>
        </w:rPr>
      </w:pPr>
      <w:r w:rsidRPr="00A91D9B">
        <w:rPr>
          <w:rFonts w:eastAsia="宋体" w:hint="eastAsia"/>
          <w:bCs/>
        </w:rPr>
        <w:t xml:space="preserve">Then regarding the first PUCCH of UEIBR without repetition, for both </w:t>
      </w:r>
      <w:r w:rsidR="00F30DD8">
        <w:rPr>
          <w:rFonts w:eastAsia="宋体"/>
          <w:bCs/>
        </w:rPr>
        <w:t>C</w:t>
      </w:r>
      <w:r w:rsidRPr="00A91D9B">
        <w:rPr>
          <w:rFonts w:eastAsia="宋体" w:hint="eastAsia"/>
          <w:bCs/>
        </w:rPr>
        <w:t xml:space="preserve">ase1 and </w:t>
      </w:r>
      <w:r w:rsidR="00F30DD8">
        <w:rPr>
          <w:rFonts w:eastAsia="宋体"/>
          <w:bCs/>
        </w:rPr>
        <w:t>C</w:t>
      </w:r>
      <w:r w:rsidRPr="00A91D9B">
        <w:rPr>
          <w:rFonts w:eastAsia="宋体" w:hint="eastAsia"/>
          <w:bCs/>
        </w:rPr>
        <w:t xml:space="preserve">ase2, if a UE would transmit multiple overlapping PUCCHs in a slot or overlapping PUCCH(s) and PUSCH(s) in a slot and, when </w:t>
      </w:r>
      <w:r w:rsidR="00081A9A">
        <w:rPr>
          <w:rFonts w:eastAsia="宋体"/>
          <w:bCs/>
        </w:rPr>
        <w:t xml:space="preserve">the multiplexing rule is </w:t>
      </w:r>
      <w:r w:rsidRPr="00A91D9B">
        <w:rPr>
          <w:rFonts w:eastAsia="宋体" w:hint="eastAsia"/>
          <w:bCs/>
        </w:rPr>
        <w:t xml:space="preserve">applicable, the UE is configured to multiplex different UCI types or UCI of different priority indexes in one PUCCH, and at least one of the multiple overlapping PUCCHs or PUSCHs is in response to a DCI format detection by the UE, the UE multiplexes all corresponding UCI types or UCI of different priority indexes if the </w:t>
      </w:r>
      <w:r w:rsidR="008B263F" w:rsidRPr="00A91D9B">
        <w:rPr>
          <w:rFonts w:eastAsia="宋体"/>
          <w:bCs/>
        </w:rPr>
        <w:t>timeline</w:t>
      </w:r>
      <w:r w:rsidRPr="00A91D9B">
        <w:rPr>
          <w:rFonts w:eastAsia="宋体" w:hint="eastAsia"/>
          <w:bCs/>
        </w:rPr>
        <w:t xml:space="preserve"> conditions are met.</w:t>
      </w:r>
      <w:bookmarkEnd w:id="26"/>
    </w:p>
    <w:p w14:paraId="3DCF86DF" w14:textId="122E5C75" w:rsidR="005A6835" w:rsidRPr="00A91D9B" w:rsidRDefault="006A61C7" w:rsidP="005A6835">
      <w:pPr>
        <w:shd w:val="clear" w:color="auto" w:fill="FFFFFF"/>
        <w:snapToGrid w:val="0"/>
        <w:rPr>
          <w:rFonts w:eastAsia="宋体"/>
          <w:b/>
          <w:i/>
          <w:iCs/>
        </w:rPr>
      </w:pPr>
      <w:bookmarkStart w:id="27" w:name="_Hlk189666484"/>
      <w:bookmarkStart w:id="28" w:name="_Hlk189669572"/>
      <w:r w:rsidRPr="00A91D9B">
        <w:rPr>
          <w:rFonts w:eastAsia="宋体" w:hint="eastAsia"/>
          <w:b/>
          <w:i/>
          <w:iCs/>
        </w:rPr>
        <w:t>P</w:t>
      </w:r>
      <w:r w:rsidRPr="00A91D9B">
        <w:rPr>
          <w:rFonts w:eastAsia="宋体"/>
          <w:b/>
          <w:i/>
          <w:iCs/>
        </w:rPr>
        <w:t xml:space="preserve">roposal </w:t>
      </w:r>
      <w:r w:rsidR="00555768" w:rsidRPr="00A91D9B">
        <w:rPr>
          <w:rFonts w:eastAsia="宋体"/>
          <w:b/>
          <w:i/>
          <w:iCs/>
        </w:rPr>
        <w:t>6</w:t>
      </w:r>
      <w:r w:rsidRPr="00A91D9B">
        <w:rPr>
          <w:rFonts w:eastAsia="宋体"/>
          <w:b/>
          <w:i/>
          <w:iCs/>
        </w:rPr>
        <w:t xml:space="preserve">: For </w:t>
      </w:r>
      <w:r w:rsidR="0069515E">
        <w:rPr>
          <w:rFonts w:eastAsia="宋体"/>
          <w:b/>
          <w:i/>
          <w:iCs/>
        </w:rPr>
        <w:t xml:space="preserve">the </w:t>
      </w:r>
      <w:r w:rsidRPr="00A91D9B">
        <w:rPr>
          <w:rFonts w:eastAsia="宋体"/>
          <w:b/>
          <w:i/>
          <w:iCs/>
        </w:rPr>
        <w:t>UCI multiplexing/dropping/prioritization of Case2 when the first PUCCH of UEIBR is collided/overlapped with a PUSCH,</w:t>
      </w:r>
      <w:r w:rsidR="005A6835" w:rsidRPr="00A91D9B">
        <w:rPr>
          <w:rFonts w:eastAsia="宋体"/>
          <w:b/>
          <w:i/>
          <w:iCs/>
        </w:rPr>
        <w:tab/>
      </w:r>
    </w:p>
    <w:bookmarkEnd w:id="27"/>
    <w:p w14:paraId="245A6569" w14:textId="72E1FCD9" w:rsidR="005A6835" w:rsidRPr="00A91D9B" w:rsidRDefault="00081A9A" w:rsidP="00555768">
      <w:pPr>
        <w:numPr>
          <w:ilvl w:val="0"/>
          <w:numId w:val="24"/>
        </w:numPr>
        <w:tabs>
          <w:tab w:val="left" w:pos="420"/>
        </w:tabs>
        <w:rPr>
          <w:rFonts w:eastAsia="宋体"/>
          <w:b/>
          <w:i/>
          <w:iCs/>
        </w:rPr>
      </w:pPr>
      <w:r>
        <w:rPr>
          <w:rFonts w:eastAsia="宋体"/>
          <w:b/>
          <w:i/>
          <w:iCs/>
        </w:rPr>
        <w:t>i</w:t>
      </w:r>
      <w:r w:rsidR="005A6835" w:rsidRPr="00A91D9B">
        <w:rPr>
          <w:rFonts w:eastAsia="宋体"/>
          <w:b/>
          <w:i/>
          <w:iCs/>
        </w:rPr>
        <w:t xml:space="preserve">f the </w:t>
      </w:r>
      <w:r w:rsidR="009E07B4" w:rsidRPr="00A91D9B">
        <w:rPr>
          <w:rFonts w:eastAsia="宋体"/>
          <w:b/>
          <w:i/>
          <w:iCs/>
        </w:rPr>
        <w:t xml:space="preserve">PUSCH </w:t>
      </w:r>
      <w:r w:rsidR="005A6835" w:rsidRPr="00A91D9B">
        <w:rPr>
          <w:rFonts w:eastAsia="宋体"/>
          <w:b/>
          <w:i/>
          <w:iCs/>
        </w:rPr>
        <w:t>is transmitted in repetition, the UE transmits the first PUCCH of UEIBR and does not transmit the overlapping actual PUSCH repetitions.</w:t>
      </w:r>
    </w:p>
    <w:bookmarkEnd w:id="28"/>
    <w:p w14:paraId="1B3793EF" w14:textId="69E0B231" w:rsidR="008B5635" w:rsidRDefault="00000000">
      <w:pPr>
        <w:pStyle w:val="2"/>
        <w:keepLines w:val="0"/>
        <w:numPr>
          <w:ilvl w:val="1"/>
          <w:numId w:val="5"/>
        </w:numPr>
        <w:tabs>
          <w:tab w:val="left" w:pos="576"/>
        </w:tabs>
        <w:spacing w:before="240" w:after="60" w:line="240" w:lineRule="auto"/>
        <w:ind w:left="576" w:hanging="576"/>
        <w:jc w:val="left"/>
        <w:rPr>
          <w:rFonts w:ascii="Arial" w:eastAsia="宋体" w:hAnsi="Arial" w:cs="Times New Roman"/>
          <w:b w:val="0"/>
          <w:iCs/>
          <w:kern w:val="0"/>
          <w:szCs w:val="28"/>
          <w:lang w:val="en-GB" w:eastAsia="ja-JP"/>
        </w:rPr>
      </w:pPr>
      <w:r w:rsidRPr="00A91D9B">
        <w:rPr>
          <w:rFonts w:ascii="Arial" w:eastAsia="宋体" w:hAnsi="Arial" w:cs="Times New Roman" w:hint="eastAsia"/>
          <w:b w:val="0"/>
          <w:iCs/>
          <w:kern w:val="0"/>
          <w:szCs w:val="28"/>
        </w:rPr>
        <w:t>CSI configuration</w:t>
      </w:r>
      <w:r w:rsidRPr="00A91D9B">
        <w:rPr>
          <w:rFonts w:ascii="Arial" w:eastAsia="宋体" w:hAnsi="Arial" w:cs="Times New Roman" w:hint="eastAsia"/>
          <w:b w:val="0"/>
          <w:iCs/>
          <w:kern w:val="0"/>
          <w:szCs w:val="28"/>
          <w:lang w:val="en-GB" w:eastAsia="ja-JP"/>
        </w:rPr>
        <w:t xml:space="preserve"> for reporting</w:t>
      </w:r>
    </w:p>
    <w:p w14:paraId="654B911C" w14:textId="536EE53A" w:rsidR="00BE3B17" w:rsidRPr="00A91D9B" w:rsidRDefault="00BE3B17" w:rsidP="00BE3B17">
      <w:pPr>
        <w:pStyle w:val="ListParagraph2"/>
        <w:snapToGrid w:val="0"/>
        <w:spacing w:beforeLines="25" w:before="78" w:afterLines="25" w:after="78" w:line="300" w:lineRule="auto"/>
        <w:ind w:firstLineChars="0" w:firstLine="0"/>
        <w:rPr>
          <w:rFonts w:eastAsia="宋体"/>
        </w:rPr>
      </w:pPr>
      <w:r w:rsidRPr="00A91D9B">
        <w:rPr>
          <w:rFonts w:eastAsia="宋体"/>
        </w:rPr>
        <w:t>In RAN1-</w:t>
      </w:r>
      <w:r>
        <w:rPr>
          <w:rFonts w:eastAsia="宋体"/>
        </w:rPr>
        <w:t>118b and RAN1-</w:t>
      </w:r>
      <w:r w:rsidRPr="00A91D9B">
        <w:rPr>
          <w:rFonts w:eastAsia="宋体"/>
        </w:rPr>
        <w:t xml:space="preserve">119, the following was agreed for the </w:t>
      </w:r>
      <w:r>
        <w:rPr>
          <w:rFonts w:eastAsia="宋体"/>
        </w:rPr>
        <w:t>UL signaling</w:t>
      </w:r>
      <w:r w:rsidRPr="00A91D9B">
        <w:rPr>
          <w:rFonts w:eastAsia="宋体"/>
        </w:rPr>
        <w:t xml:space="preserve"> for UEIBR [</w:t>
      </w:r>
      <w:r>
        <w:rPr>
          <w:rFonts w:eastAsia="宋体"/>
        </w:rPr>
        <w:t>1</w:t>
      </w:r>
      <w:r w:rsidRPr="00A91D9B">
        <w:rPr>
          <w:rFonts w:eastAsia="宋体"/>
        </w:rPr>
        <w:t>]</w:t>
      </w:r>
      <w:r>
        <w:rPr>
          <w:rFonts w:eastAsia="宋体"/>
        </w:rPr>
        <w:t>[2]</w:t>
      </w:r>
      <w:r w:rsidRPr="00A91D9B">
        <w:rPr>
          <w:rFonts w:eastAsia="宋体"/>
        </w:rPr>
        <w:t>.</w:t>
      </w:r>
    </w:p>
    <w:tbl>
      <w:tblPr>
        <w:tblStyle w:val="af7"/>
        <w:tblW w:w="0" w:type="auto"/>
        <w:tblLook w:val="04A0" w:firstRow="1" w:lastRow="0" w:firstColumn="1" w:lastColumn="0" w:noHBand="0" w:noVBand="1"/>
      </w:tblPr>
      <w:tblGrid>
        <w:gridCol w:w="8296"/>
      </w:tblGrid>
      <w:tr w:rsidR="008B5635" w:rsidRPr="00A91D9B" w14:paraId="527D3F53" w14:textId="77777777" w:rsidTr="00BE3B17">
        <w:tc>
          <w:tcPr>
            <w:tcW w:w="8296" w:type="dxa"/>
          </w:tcPr>
          <w:p w14:paraId="3E32F81D" w14:textId="77777777" w:rsidR="008B5635" w:rsidRPr="00A91D9B" w:rsidRDefault="00000000">
            <w:pPr>
              <w:shd w:val="clear" w:color="auto" w:fill="FFFFFF"/>
              <w:snapToGrid w:val="0"/>
              <w:rPr>
                <w:rFonts w:eastAsia="宋体" w:cs="宋体"/>
                <w:b/>
                <w:i/>
                <w:color w:val="000000"/>
                <w:sz w:val="18"/>
              </w:rPr>
            </w:pPr>
            <w:r w:rsidRPr="00C34C31">
              <w:rPr>
                <w:rFonts w:cs="宋体"/>
                <w:b/>
                <w:sz w:val="18"/>
                <w:highlight w:val="green"/>
              </w:rPr>
              <w:t xml:space="preserve">[118b] </w:t>
            </w:r>
            <w:r w:rsidRPr="00C34C31">
              <w:rPr>
                <w:rFonts w:eastAsia="宋体" w:cs="宋体"/>
                <w:b/>
                <w:color w:val="000000"/>
                <w:sz w:val="18"/>
                <w:highlight w:val="green"/>
              </w:rPr>
              <w:t>Agreement</w:t>
            </w:r>
          </w:p>
          <w:p w14:paraId="44654488" w14:textId="77777777" w:rsidR="008B5635" w:rsidRPr="00A91D9B" w:rsidRDefault="00000000">
            <w:pPr>
              <w:shd w:val="clear" w:color="auto" w:fill="FFFFFF"/>
              <w:snapToGrid w:val="0"/>
              <w:rPr>
                <w:rFonts w:cs="宋体"/>
                <w:sz w:val="18"/>
              </w:rPr>
            </w:pPr>
            <w:r w:rsidRPr="00A91D9B">
              <w:rPr>
                <w:rFonts w:cs="宋体"/>
                <w:sz w:val="18"/>
              </w:rPr>
              <w:t>On beam report transmission procedure for UE-initiated/event-driven beam reporting, regarding the triggering procedure in Step-2 of Mode-A</w:t>
            </w:r>
          </w:p>
          <w:p w14:paraId="7C02E0A2" w14:textId="77777777" w:rsidR="008B5635" w:rsidRPr="00A91D9B" w:rsidRDefault="00000000">
            <w:pPr>
              <w:pStyle w:val="afc"/>
              <w:numPr>
                <w:ilvl w:val="0"/>
                <w:numId w:val="9"/>
              </w:numPr>
              <w:shd w:val="clear" w:color="auto" w:fill="FFFFFF"/>
              <w:snapToGrid w:val="0"/>
              <w:spacing w:line="259" w:lineRule="auto"/>
              <w:ind w:firstLine="360"/>
              <w:rPr>
                <w:rFonts w:cs="宋体"/>
                <w:sz w:val="18"/>
              </w:rPr>
            </w:pPr>
            <w:r w:rsidRPr="00A91D9B">
              <w:rPr>
                <w:rFonts w:cs="宋体"/>
                <w:sz w:val="18"/>
              </w:rPr>
              <w:t>Reuse CSI request field in DCI format 0_1/0_2 to trigger the transmission of the UEI beam report</w:t>
            </w:r>
          </w:p>
          <w:p w14:paraId="15708EC8" w14:textId="77777777" w:rsidR="008B5635" w:rsidRPr="00A91D9B" w:rsidRDefault="00000000">
            <w:pPr>
              <w:pStyle w:val="afc"/>
              <w:numPr>
                <w:ilvl w:val="1"/>
                <w:numId w:val="9"/>
              </w:numPr>
              <w:shd w:val="clear" w:color="auto" w:fill="FFFFFF"/>
              <w:snapToGrid w:val="0"/>
              <w:spacing w:after="0"/>
              <w:ind w:firstLine="360"/>
              <w:rPr>
                <w:rFonts w:cs="宋体"/>
                <w:sz w:val="18"/>
              </w:rPr>
            </w:pPr>
            <w:r w:rsidRPr="00A91D9B">
              <w:rPr>
                <w:rFonts w:cs="宋体"/>
                <w:sz w:val="18"/>
              </w:rPr>
              <w:t>If a CSI trigger state associated with UEI beam report configuration(s) is indicated by the CSI request field in DCI format 0_1/0_2, the UE transmits the corresponding UEI beam report(s) in the second PUSCH scheduled by the DCI format 0_1/0_2</w:t>
            </w:r>
          </w:p>
          <w:p w14:paraId="1A223FBD" w14:textId="77777777" w:rsidR="008B5635" w:rsidRPr="00A91D9B" w:rsidRDefault="00000000">
            <w:pPr>
              <w:pStyle w:val="afc"/>
              <w:numPr>
                <w:ilvl w:val="1"/>
                <w:numId w:val="9"/>
              </w:numPr>
              <w:shd w:val="clear" w:color="auto" w:fill="FFFFFF"/>
              <w:snapToGrid w:val="0"/>
              <w:spacing w:after="0" w:line="259" w:lineRule="auto"/>
              <w:ind w:firstLine="360"/>
              <w:rPr>
                <w:rFonts w:cs="宋体"/>
                <w:sz w:val="18"/>
              </w:rPr>
            </w:pPr>
            <w:r w:rsidRPr="00A91D9B">
              <w:rPr>
                <w:rFonts w:cs="宋体"/>
                <w:sz w:val="18"/>
              </w:rPr>
              <w:t>FFS: DCI format 0_3</w:t>
            </w:r>
          </w:p>
          <w:p w14:paraId="2EF3E82A" w14:textId="77777777" w:rsidR="008B5635" w:rsidRPr="00A91D9B" w:rsidRDefault="00000000">
            <w:pPr>
              <w:rPr>
                <w:rFonts w:cs="宋体"/>
                <w:sz w:val="18"/>
              </w:rPr>
            </w:pPr>
            <w:r w:rsidRPr="00A91D9B">
              <w:rPr>
                <w:rFonts w:cs="宋体"/>
                <w:sz w:val="18"/>
              </w:rPr>
              <w:t>FFS: Whether a CSI trigger state should be dedicated to UE-initiated/event-driven beam reporting, i.e., not associated with legacy AP-CSI report configuration.</w:t>
            </w:r>
          </w:p>
          <w:p w14:paraId="5E1E5711" w14:textId="77777777" w:rsidR="008B5635" w:rsidRPr="00A91D9B" w:rsidRDefault="00000000">
            <w:pPr>
              <w:rPr>
                <w:rFonts w:eastAsia="宋体" w:cs="宋体"/>
                <w:color w:val="000000"/>
              </w:rPr>
            </w:pPr>
            <w:r w:rsidRPr="00C34C31">
              <w:rPr>
                <w:rFonts w:ascii="Times" w:hAnsi="Times" w:cs="Times"/>
                <w:b/>
                <w:bCs/>
                <w:sz w:val="18"/>
                <w:szCs w:val="18"/>
                <w:highlight w:val="green"/>
              </w:rPr>
              <w:t>[119] Agreement</w:t>
            </w:r>
            <w:r w:rsidRPr="00A91D9B">
              <w:rPr>
                <w:rFonts w:ascii="Times" w:hAnsi="Times" w:cs="Times"/>
                <w:b/>
                <w:bCs/>
                <w:sz w:val="18"/>
                <w:szCs w:val="18"/>
              </w:rPr>
              <w:t xml:space="preserve"> </w:t>
            </w:r>
          </w:p>
          <w:p w14:paraId="4CFF0FC6" w14:textId="77777777" w:rsidR="008B5635" w:rsidRPr="00A91D9B" w:rsidRDefault="00000000">
            <w:pPr>
              <w:widowControl/>
              <w:shd w:val="clear" w:color="auto" w:fill="FFFFFF"/>
              <w:snapToGrid w:val="0"/>
              <w:spacing w:after="0"/>
              <w:jc w:val="left"/>
              <w:rPr>
                <w:rFonts w:cs="Times New Roman"/>
                <w:shd w:val="clear" w:color="auto" w:fill="FFFFFF"/>
              </w:rPr>
            </w:pPr>
            <w:r w:rsidRPr="00A91D9B">
              <w:rPr>
                <w:rFonts w:eastAsia="Batang" w:cs="Times New Roman"/>
                <w:kern w:val="0"/>
                <w:shd w:val="clear" w:color="auto" w:fill="FFFFFF"/>
                <w:lang w:bidi="ar"/>
              </w:rPr>
              <w:t>On beam report transmission procedure for UE-initiated/event-driven beam reporting, regarding the triggering procedure in Step-2 of Mode-A, down-select one of the following options in RAN1#120</w:t>
            </w:r>
          </w:p>
          <w:p w14:paraId="700D0EA5" w14:textId="77777777" w:rsidR="008B5635" w:rsidRPr="00A91D9B" w:rsidRDefault="00000000">
            <w:pPr>
              <w:widowControl/>
              <w:numPr>
                <w:ilvl w:val="0"/>
                <w:numId w:val="15"/>
              </w:numPr>
              <w:tabs>
                <w:tab w:val="left" w:pos="0"/>
              </w:tabs>
              <w:snapToGrid w:val="0"/>
              <w:spacing w:after="0"/>
              <w:rPr>
                <w:rFonts w:eastAsia="Batang" w:cs="Times New Roman"/>
              </w:rPr>
            </w:pPr>
            <w:r w:rsidRPr="00A91D9B">
              <w:rPr>
                <w:rFonts w:eastAsia="Batang" w:cs="Times New Roman"/>
              </w:rPr>
              <w:t>Option-1: A CSI trigger state is dedicated to UE-initiated/event-driven beam reporting, i.e., not associated with legacy AP-CSI report configuration.</w:t>
            </w:r>
          </w:p>
          <w:p w14:paraId="3FF7C97A" w14:textId="77777777" w:rsidR="008B5635" w:rsidRPr="00A91D9B" w:rsidRDefault="00000000">
            <w:pPr>
              <w:widowControl/>
              <w:numPr>
                <w:ilvl w:val="0"/>
                <w:numId w:val="15"/>
              </w:numPr>
              <w:tabs>
                <w:tab w:val="left" w:pos="0"/>
              </w:tabs>
              <w:snapToGrid w:val="0"/>
              <w:spacing w:after="0"/>
              <w:rPr>
                <w:rFonts w:eastAsia="Batang" w:cs="Times New Roman"/>
              </w:rPr>
            </w:pPr>
            <w:r w:rsidRPr="00A91D9B">
              <w:rPr>
                <w:rFonts w:eastAsia="Batang" w:cs="Times New Roman"/>
              </w:rPr>
              <w:t xml:space="preserve">Option-2: A CSI trigger state can be associated with </w:t>
            </w:r>
          </w:p>
          <w:p w14:paraId="1FF918C6" w14:textId="77777777" w:rsidR="008B5635" w:rsidRPr="00A91D9B" w:rsidRDefault="00000000">
            <w:pPr>
              <w:widowControl/>
              <w:numPr>
                <w:ilvl w:val="1"/>
                <w:numId w:val="15"/>
              </w:numPr>
              <w:tabs>
                <w:tab w:val="left" w:pos="0"/>
              </w:tabs>
              <w:snapToGrid w:val="0"/>
              <w:spacing w:after="0"/>
              <w:rPr>
                <w:rFonts w:eastAsia="Batang" w:cs="Times New Roman"/>
              </w:rPr>
            </w:pPr>
            <w:r w:rsidRPr="00A91D9B">
              <w:rPr>
                <w:rFonts w:eastAsia="Batang" w:cs="Times New Roman"/>
              </w:rPr>
              <w:t>only UE-initiated/event-driven beam reporting</w:t>
            </w:r>
          </w:p>
          <w:p w14:paraId="32383A66" w14:textId="77777777" w:rsidR="008B5635" w:rsidRPr="00A91D9B" w:rsidRDefault="00000000">
            <w:pPr>
              <w:widowControl/>
              <w:numPr>
                <w:ilvl w:val="1"/>
                <w:numId w:val="15"/>
              </w:numPr>
              <w:tabs>
                <w:tab w:val="left" w:pos="0"/>
              </w:tabs>
              <w:snapToGrid w:val="0"/>
              <w:spacing w:after="0"/>
              <w:rPr>
                <w:rFonts w:eastAsia="Batang" w:cs="Times New Roman"/>
              </w:rPr>
            </w:pPr>
            <w:r w:rsidRPr="00A91D9B">
              <w:rPr>
                <w:rFonts w:eastAsia="Batang" w:cs="Times New Roman"/>
              </w:rPr>
              <w:t>or only legacy AP-CSI configuration</w:t>
            </w:r>
          </w:p>
          <w:p w14:paraId="3225260F" w14:textId="77777777" w:rsidR="008B5635" w:rsidRPr="00A91D9B" w:rsidRDefault="00000000">
            <w:pPr>
              <w:widowControl/>
              <w:numPr>
                <w:ilvl w:val="1"/>
                <w:numId w:val="15"/>
              </w:numPr>
              <w:tabs>
                <w:tab w:val="left" w:pos="0"/>
              </w:tabs>
              <w:snapToGrid w:val="0"/>
              <w:spacing w:after="0"/>
              <w:rPr>
                <w:rFonts w:eastAsiaTheme="minorEastAsia" w:cs="Times New Roman"/>
                <w:sz w:val="22"/>
                <w:szCs w:val="22"/>
              </w:rPr>
            </w:pPr>
            <w:r w:rsidRPr="00A91D9B">
              <w:rPr>
                <w:rFonts w:eastAsia="Batang" w:cs="Times New Roman"/>
              </w:rPr>
              <w:t>or UE-initiated/event-driven beam reporting and legacy AP-CSI configuration</w:t>
            </w:r>
          </w:p>
          <w:p w14:paraId="5631E078" w14:textId="77777777" w:rsidR="008B5635" w:rsidRPr="00A91D9B" w:rsidRDefault="008B5635">
            <w:pPr>
              <w:widowControl/>
              <w:tabs>
                <w:tab w:val="left" w:pos="0"/>
              </w:tabs>
              <w:snapToGrid w:val="0"/>
              <w:spacing w:after="0"/>
              <w:ind w:left="1080"/>
              <w:rPr>
                <w:rFonts w:eastAsiaTheme="minorEastAsia" w:cs="Times New Roman"/>
                <w:sz w:val="22"/>
                <w:szCs w:val="22"/>
              </w:rPr>
            </w:pPr>
          </w:p>
        </w:tc>
      </w:tr>
    </w:tbl>
    <w:p w14:paraId="22D5847A" w14:textId="179C922C" w:rsidR="008B5635" w:rsidRPr="00A91D9B" w:rsidRDefault="00000000">
      <w:pPr>
        <w:rPr>
          <w:bCs/>
        </w:rPr>
      </w:pPr>
      <w:r w:rsidRPr="00A91D9B">
        <w:rPr>
          <w:rFonts w:hint="eastAsia"/>
          <w:bCs/>
        </w:rPr>
        <w:t>According to 38.</w:t>
      </w:r>
      <w:r w:rsidR="0069515E">
        <w:rPr>
          <w:bCs/>
        </w:rPr>
        <w:t>321</w:t>
      </w:r>
      <w:r w:rsidRPr="00A91D9B">
        <w:rPr>
          <w:rFonts w:hint="eastAsia"/>
          <w:bCs/>
        </w:rPr>
        <w:t xml:space="preserve">, UE can obtain two important parameters by associating the corresponding AP-CSI </w:t>
      </w:r>
      <w:r w:rsidRPr="00A91D9B">
        <w:rPr>
          <w:rFonts w:hint="eastAsia"/>
          <w:bCs/>
        </w:rPr>
        <w:lastRenderedPageBreak/>
        <w:t xml:space="preserve">trigger state </w:t>
      </w:r>
      <w:r w:rsidRPr="00A91D9B">
        <w:rPr>
          <w:rFonts w:eastAsia="宋体" w:hint="eastAsia"/>
          <w:bCs/>
        </w:rPr>
        <w:t>in</w:t>
      </w:r>
      <w:r w:rsidRPr="00A91D9B">
        <w:rPr>
          <w:rFonts w:hint="eastAsia"/>
          <w:bCs/>
        </w:rPr>
        <w:t xml:space="preserve"> the DCI</w:t>
      </w:r>
      <w:r w:rsidRPr="00A91D9B">
        <w:rPr>
          <w:rFonts w:eastAsia="宋体" w:hint="eastAsia"/>
          <w:bCs/>
        </w:rPr>
        <w:t xml:space="preserve"> format</w:t>
      </w:r>
      <w:r w:rsidR="0069515E">
        <w:rPr>
          <w:bCs/>
        </w:rPr>
        <w:t>, that is</w:t>
      </w:r>
      <w:r w:rsidRPr="00A91D9B">
        <w:rPr>
          <w:rFonts w:hint="eastAsia"/>
          <w:bCs/>
        </w:rPr>
        <w:t xml:space="preserve"> CSI-</w:t>
      </w:r>
      <w:proofErr w:type="spellStart"/>
      <w:r w:rsidRPr="00A91D9B">
        <w:rPr>
          <w:rFonts w:hint="eastAsia"/>
          <w:bCs/>
        </w:rPr>
        <w:t>ReportConfig</w:t>
      </w:r>
      <w:proofErr w:type="spellEnd"/>
      <w:r w:rsidR="0069515E">
        <w:rPr>
          <w:bCs/>
        </w:rPr>
        <w:t xml:space="preserve"> </w:t>
      </w:r>
      <w:proofErr w:type="spellStart"/>
      <w:r w:rsidR="0069515E">
        <w:rPr>
          <w:bCs/>
        </w:rPr>
        <w:t>amd</w:t>
      </w:r>
      <w:proofErr w:type="spellEnd"/>
      <w:r w:rsidRPr="00A91D9B">
        <w:rPr>
          <w:rFonts w:hint="eastAsia"/>
          <w:bCs/>
        </w:rPr>
        <w:t xml:space="preserve"> CSI-</w:t>
      </w:r>
      <w:proofErr w:type="spellStart"/>
      <w:r w:rsidRPr="00A91D9B">
        <w:rPr>
          <w:rFonts w:hint="eastAsia"/>
          <w:bCs/>
        </w:rPr>
        <w:t>ResourceConfigId</w:t>
      </w:r>
      <w:proofErr w:type="spellEnd"/>
      <w:r w:rsidRPr="00A91D9B">
        <w:rPr>
          <w:rFonts w:hint="eastAsia"/>
          <w:bCs/>
        </w:rPr>
        <w:t xml:space="preserve">. </w:t>
      </w:r>
      <w:r w:rsidR="0069515E">
        <w:rPr>
          <w:bCs/>
        </w:rPr>
        <w:t>Th</w:t>
      </w:r>
      <w:r w:rsidRPr="00A91D9B">
        <w:rPr>
          <w:rFonts w:hint="eastAsia"/>
          <w:bCs/>
        </w:rPr>
        <w:t xml:space="preserve">e UE obtains an associated </w:t>
      </w:r>
      <w:proofErr w:type="spellStart"/>
      <w:r w:rsidRPr="00A91D9B">
        <w:rPr>
          <w:rFonts w:hint="eastAsia"/>
          <w:bCs/>
        </w:rPr>
        <w:t>resourceSetList</w:t>
      </w:r>
      <w:proofErr w:type="spellEnd"/>
      <w:r w:rsidRPr="00A91D9B">
        <w:rPr>
          <w:rFonts w:hint="eastAsia"/>
          <w:bCs/>
        </w:rPr>
        <w:t xml:space="preserve"> through the CSI-</w:t>
      </w:r>
      <w:proofErr w:type="spellStart"/>
      <w:r w:rsidRPr="00A91D9B">
        <w:rPr>
          <w:rFonts w:hint="eastAsia"/>
          <w:bCs/>
        </w:rPr>
        <w:t>ReportConfigId</w:t>
      </w:r>
      <w:proofErr w:type="spellEnd"/>
      <w:r w:rsidRPr="00A91D9B">
        <w:rPr>
          <w:rFonts w:hint="eastAsia"/>
          <w:bCs/>
        </w:rPr>
        <w:t xml:space="preserve"> and determines the unique resource set in the list according to the value of the </w:t>
      </w:r>
      <w:proofErr w:type="spellStart"/>
      <w:r w:rsidRPr="00A91D9B">
        <w:rPr>
          <w:rFonts w:hint="eastAsia"/>
          <w:bCs/>
        </w:rPr>
        <w:t>resourceSet</w:t>
      </w:r>
      <w:proofErr w:type="spellEnd"/>
      <w:r w:rsidRPr="00A91D9B">
        <w:rPr>
          <w:rFonts w:hint="eastAsia"/>
          <w:bCs/>
        </w:rPr>
        <w:t>.</w:t>
      </w:r>
    </w:p>
    <w:p w14:paraId="0455EEE1" w14:textId="3E517209" w:rsidR="008B5635" w:rsidRPr="00A91D9B" w:rsidRDefault="00000000">
      <w:pPr>
        <w:rPr>
          <w:bCs/>
        </w:rPr>
      </w:pPr>
      <w:r w:rsidRPr="00A91D9B">
        <w:rPr>
          <w:rFonts w:hint="eastAsia"/>
          <w:bCs/>
        </w:rPr>
        <w:t xml:space="preserve">Regarding the </w:t>
      </w:r>
      <w:r w:rsidRPr="00A91D9B">
        <w:rPr>
          <w:rFonts w:eastAsia="宋体" w:hint="eastAsia"/>
          <w:bCs/>
        </w:rPr>
        <w:t>transmission procedure</w:t>
      </w:r>
      <w:r w:rsidRPr="00A91D9B">
        <w:rPr>
          <w:rFonts w:hint="eastAsia"/>
          <w:bCs/>
        </w:rPr>
        <w:t xml:space="preserve"> of UEIBM </w:t>
      </w:r>
      <w:r w:rsidR="00892A92">
        <w:rPr>
          <w:rFonts w:hint="eastAsia"/>
          <w:bCs/>
        </w:rPr>
        <w:t>Mode-</w:t>
      </w:r>
      <w:r w:rsidR="00892A92">
        <w:rPr>
          <w:bCs/>
        </w:rPr>
        <w:t>B</w:t>
      </w:r>
      <w:r w:rsidRPr="00A91D9B">
        <w:rPr>
          <w:rFonts w:hint="eastAsia"/>
          <w:bCs/>
        </w:rPr>
        <w:t>, the CSI configuration framework</w:t>
      </w:r>
      <w:r w:rsidRPr="00A91D9B">
        <w:rPr>
          <w:rFonts w:eastAsia="宋体" w:hint="eastAsia"/>
          <w:bCs/>
        </w:rPr>
        <w:t xml:space="preserve"> consists of</w:t>
      </w:r>
      <w:r w:rsidRPr="00A91D9B">
        <w:rPr>
          <w:rFonts w:hint="eastAsia"/>
          <w:bCs/>
        </w:rPr>
        <w:t xml:space="preserve"> </w:t>
      </w:r>
      <w:r w:rsidRPr="00A91D9B">
        <w:rPr>
          <w:rFonts w:eastAsia="宋体" w:hint="eastAsia"/>
          <w:bCs/>
        </w:rPr>
        <w:t>r</w:t>
      </w:r>
      <w:r w:rsidRPr="00A91D9B">
        <w:rPr>
          <w:rFonts w:hint="eastAsia"/>
          <w:bCs/>
        </w:rPr>
        <w:t xml:space="preserve">esource configuration and </w:t>
      </w:r>
      <w:r w:rsidRPr="00A91D9B">
        <w:rPr>
          <w:rFonts w:eastAsia="宋体" w:hint="eastAsia"/>
          <w:bCs/>
        </w:rPr>
        <w:t>r</w:t>
      </w:r>
      <w:r w:rsidRPr="00A91D9B">
        <w:rPr>
          <w:rFonts w:hint="eastAsia"/>
          <w:bCs/>
        </w:rPr>
        <w:t>eport configuration</w:t>
      </w:r>
      <w:r w:rsidRPr="00A91D9B">
        <w:rPr>
          <w:rFonts w:eastAsia="宋体" w:hint="eastAsia"/>
          <w:bCs/>
        </w:rPr>
        <w:t>, of which</w:t>
      </w:r>
      <w:r w:rsidRPr="00A91D9B">
        <w:rPr>
          <w:rFonts w:hint="eastAsia"/>
          <w:bCs/>
        </w:rPr>
        <w:t xml:space="preserve"> </w:t>
      </w:r>
      <w:r w:rsidRPr="00A91D9B">
        <w:rPr>
          <w:rFonts w:eastAsia="宋体" w:hint="eastAsia"/>
          <w:bCs/>
        </w:rPr>
        <w:t>t</w:t>
      </w:r>
      <w:r w:rsidRPr="00A91D9B">
        <w:rPr>
          <w:rFonts w:hint="eastAsia"/>
          <w:bCs/>
        </w:rPr>
        <w:t>he report configuration includes at least the resource of</w:t>
      </w:r>
      <w:r w:rsidRPr="00A91D9B">
        <w:rPr>
          <w:rFonts w:eastAsia="宋体" w:hint="eastAsia"/>
          <w:bCs/>
        </w:rPr>
        <w:t xml:space="preserve"> the first</w:t>
      </w:r>
      <w:r w:rsidRPr="00A91D9B">
        <w:rPr>
          <w:rFonts w:hint="eastAsia"/>
          <w:bCs/>
        </w:rPr>
        <w:t xml:space="preserve"> PUCCH and </w:t>
      </w:r>
      <w:r w:rsidRPr="00A91D9B">
        <w:rPr>
          <w:rFonts w:eastAsia="宋体" w:hint="eastAsia"/>
          <w:bCs/>
        </w:rPr>
        <w:t>the</w:t>
      </w:r>
      <w:r w:rsidRPr="00A91D9B">
        <w:rPr>
          <w:rFonts w:hint="eastAsia"/>
          <w:bCs/>
        </w:rPr>
        <w:t xml:space="preserve"> </w:t>
      </w:r>
      <w:r w:rsidRPr="00A91D9B">
        <w:rPr>
          <w:rFonts w:eastAsia="宋体" w:hint="eastAsia"/>
          <w:bCs/>
        </w:rPr>
        <w:t xml:space="preserve">subsequent </w:t>
      </w:r>
      <w:r w:rsidRPr="00A91D9B">
        <w:rPr>
          <w:rFonts w:hint="eastAsia"/>
          <w:bCs/>
        </w:rPr>
        <w:t xml:space="preserve">Type1 CG PUSCH. </w:t>
      </w:r>
      <w:r w:rsidRPr="00A91D9B">
        <w:rPr>
          <w:rFonts w:eastAsia="宋体" w:hint="eastAsia"/>
          <w:bCs/>
        </w:rPr>
        <w:t>Thus</w:t>
      </w:r>
      <w:r w:rsidRPr="00A91D9B">
        <w:rPr>
          <w:rFonts w:hint="eastAsia"/>
          <w:bCs/>
        </w:rPr>
        <w:t xml:space="preserve">, the </w:t>
      </w:r>
      <w:r w:rsidRPr="00A91D9B">
        <w:rPr>
          <w:rFonts w:eastAsia="宋体" w:hint="eastAsia"/>
          <w:bCs/>
        </w:rPr>
        <w:t xml:space="preserve">CSI </w:t>
      </w:r>
      <w:r w:rsidRPr="00A91D9B">
        <w:rPr>
          <w:rFonts w:hint="eastAsia"/>
          <w:bCs/>
        </w:rPr>
        <w:t>triggering mechanism for UEIBR</w:t>
      </w:r>
      <w:r w:rsidRPr="00A91D9B">
        <w:rPr>
          <w:rFonts w:eastAsia="宋体" w:hint="eastAsia"/>
          <w:bCs/>
        </w:rPr>
        <w:t xml:space="preserve"> </w:t>
      </w:r>
      <w:r w:rsidR="00892A92">
        <w:rPr>
          <w:rFonts w:hint="eastAsia"/>
          <w:bCs/>
        </w:rPr>
        <w:t>Mode-B</w:t>
      </w:r>
      <w:r w:rsidRPr="00A91D9B">
        <w:rPr>
          <w:rFonts w:hint="eastAsia"/>
          <w:bCs/>
        </w:rPr>
        <w:t xml:space="preserve"> has diverged from </w:t>
      </w:r>
      <w:r w:rsidRPr="00A91D9B">
        <w:rPr>
          <w:rFonts w:eastAsia="宋体" w:hint="eastAsia"/>
          <w:bCs/>
        </w:rPr>
        <w:t>the normal</w:t>
      </w:r>
      <w:r w:rsidRPr="00A91D9B">
        <w:rPr>
          <w:rFonts w:hint="eastAsia"/>
          <w:bCs/>
        </w:rPr>
        <w:t xml:space="preserve"> form</w:t>
      </w:r>
      <w:r w:rsidRPr="00A91D9B">
        <w:rPr>
          <w:rFonts w:eastAsia="宋体" w:hint="eastAsia"/>
          <w:bCs/>
        </w:rPr>
        <w:t>at</w:t>
      </w:r>
      <w:r w:rsidRPr="00A91D9B">
        <w:rPr>
          <w:rFonts w:hint="eastAsia"/>
          <w:bCs/>
        </w:rPr>
        <w:t xml:space="preserve">. The resource indication rules within the report configuration of the CSI trigger state are distinct, thereby giving rise to the exploration of the resource </w:t>
      </w:r>
      <w:r w:rsidRPr="00A91D9B">
        <w:rPr>
          <w:rFonts w:eastAsia="宋体" w:hint="eastAsia"/>
          <w:bCs/>
        </w:rPr>
        <w:t>mapping</w:t>
      </w:r>
      <w:r w:rsidRPr="00A91D9B">
        <w:rPr>
          <w:rFonts w:hint="eastAsia"/>
          <w:bCs/>
        </w:rPr>
        <w:t xml:space="preserve"> between </w:t>
      </w:r>
      <w:r w:rsidRPr="00A91D9B">
        <w:rPr>
          <w:rFonts w:eastAsia="宋体" w:hint="eastAsia"/>
          <w:bCs/>
        </w:rPr>
        <w:t xml:space="preserve">the 1-bit first </w:t>
      </w:r>
      <w:r w:rsidRPr="00A91D9B">
        <w:rPr>
          <w:rFonts w:hint="eastAsia"/>
          <w:bCs/>
        </w:rPr>
        <w:t xml:space="preserve">PUCCH and </w:t>
      </w:r>
      <w:r w:rsidRPr="00A91D9B">
        <w:rPr>
          <w:rFonts w:eastAsia="宋体" w:hint="eastAsia"/>
          <w:bCs/>
        </w:rPr>
        <w:t xml:space="preserve">the second </w:t>
      </w:r>
      <w:r w:rsidRPr="00A91D9B">
        <w:rPr>
          <w:rFonts w:hint="eastAsia"/>
          <w:bCs/>
        </w:rPr>
        <w:t>PUSCH.</w:t>
      </w:r>
      <w:r w:rsidRPr="00A91D9B">
        <w:rPr>
          <w:rFonts w:eastAsia="宋体" w:hint="eastAsia"/>
          <w:bCs/>
        </w:rPr>
        <w:t xml:space="preserve"> T</w:t>
      </w:r>
      <w:r w:rsidRPr="00A91D9B">
        <w:rPr>
          <w:rFonts w:hint="eastAsia"/>
          <w:bCs/>
        </w:rPr>
        <w:t>he</w:t>
      </w:r>
      <w:r w:rsidRPr="00A91D9B">
        <w:rPr>
          <w:rFonts w:eastAsia="宋体" w:hint="eastAsia"/>
          <w:bCs/>
        </w:rPr>
        <w:t xml:space="preserve">n the </w:t>
      </w:r>
      <w:r w:rsidRPr="00A91D9B">
        <w:rPr>
          <w:rFonts w:hint="eastAsia"/>
          <w:bCs/>
        </w:rPr>
        <w:t xml:space="preserve">resource configuration for the CSI trigger state of UEIBR </w:t>
      </w:r>
      <w:r w:rsidRPr="00A91D9B">
        <w:rPr>
          <w:rFonts w:eastAsia="宋体" w:hint="eastAsia"/>
          <w:bCs/>
        </w:rPr>
        <w:t>could</w:t>
      </w:r>
      <w:r w:rsidRPr="00A91D9B">
        <w:rPr>
          <w:rFonts w:hint="eastAsia"/>
          <w:bCs/>
        </w:rPr>
        <w:t xml:space="preserve"> to be </w:t>
      </w:r>
      <w:r w:rsidRPr="00A91D9B">
        <w:rPr>
          <w:rFonts w:eastAsia="宋体" w:hint="eastAsia"/>
          <w:bCs/>
        </w:rPr>
        <w:t xml:space="preserve">specified after the </w:t>
      </w:r>
      <w:r w:rsidRPr="00A91D9B">
        <w:rPr>
          <w:rFonts w:hint="eastAsia"/>
          <w:bCs/>
        </w:rPr>
        <w:t>resource mapping between PUCCH and PUSCH</w:t>
      </w:r>
      <w:r w:rsidRPr="00A91D9B">
        <w:rPr>
          <w:rFonts w:eastAsia="宋体" w:hint="eastAsia"/>
          <w:bCs/>
        </w:rPr>
        <w:t xml:space="preserve"> has been studied</w:t>
      </w:r>
      <w:r w:rsidRPr="00A91D9B">
        <w:rPr>
          <w:rFonts w:hint="eastAsia"/>
          <w:bCs/>
        </w:rPr>
        <w:t xml:space="preserve">. In addition, regarding the CSI </w:t>
      </w:r>
      <w:proofErr w:type="spellStart"/>
      <w:r w:rsidRPr="00A91D9B">
        <w:rPr>
          <w:rFonts w:hint="eastAsia"/>
          <w:bCs/>
        </w:rPr>
        <w:t>TriggerState</w:t>
      </w:r>
      <w:proofErr w:type="spellEnd"/>
      <w:r w:rsidRPr="00A91D9B">
        <w:rPr>
          <w:rFonts w:hint="eastAsia"/>
          <w:bCs/>
        </w:rPr>
        <w:t xml:space="preserve"> of </w:t>
      </w:r>
      <w:r w:rsidRPr="00A91D9B">
        <w:rPr>
          <w:rFonts w:eastAsia="宋体" w:hint="eastAsia"/>
          <w:bCs/>
        </w:rPr>
        <w:t xml:space="preserve">UEIBR </w:t>
      </w:r>
      <w:r w:rsidR="00892A92">
        <w:rPr>
          <w:rFonts w:hint="eastAsia"/>
          <w:bCs/>
        </w:rPr>
        <w:t>Mode-B</w:t>
      </w:r>
      <w:r w:rsidRPr="00A91D9B">
        <w:rPr>
          <w:rFonts w:hint="eastAsia"/>
          <w:bCs/>
        </w:rPr>
        <w:t xml:space="preserve"> and other </w:t>
      </w:r>
      <w:r w:rsidR="0069515E">
        <w:rPr>
          <w:bCs/>
        </w:rPr>
        <w:t>t</w:t>
      </w:r>
      <w:r w:rsidRPr="00A91D9B">
        <w:rPr>
          <w:rFonts w:hint="eastAsia"/>
          <w:bCs/>
        </w:rPr>
        <w:t>rigger</w:t>
      </w:r>
      <w:r w:rsidR="0069515E">
        <w:rPr>
          <w:bCs/>
        </w:rPr>
        <w:t xml:space="preserve"> s</w:t>
      </w:r>
      <w:r w:rsidRPr="00A91D9B">
        <w:rPr>
          <w:rFonts w:hint="eastAsia"/>
          <w:bCs/>
        </w:rPr>
        <w:t>tates indicated by DCI</w:t>
      </w:r>
      <w:r w:rsidRPr="00A91D9B">
        <w:rPr>
          <w:rFonts w:eastAsia="宋体" w:hint="eastAsia"/>
          <w:bCs/>
        </w:rPr>
        <w:t xml:space="preserve"> format</w:t>
      </w:r>
      <w:r w:rsidRPr="00A91D9B">
        <w:rPr>
          <w:rFonts w:hint="eastAsia"/>
          <w:bCs/>
        </w:rPr>
        <w:t xml:space="preserve">, it should be </w:t>
      </w:r>
      <w:r w:rsidRPr="00A91D9B">
        <w:rPr>
          <w:rFonts w:eastAsia="宋体" w:hint="eastAsia"/>
          <w:bCs/>
        </w:rPr>
        <w:t xml:space="preserve">studied </w:t>
      </w:r>
      <w:r w:rsidR="0069515E">
        <w:rPr>
          <w:rFonts w:eastAsia="宋体"/>
          <w:bCs/>
        </w:rPr>
        <w:t xml:space="preserve">that </w:t>
      </w:r>
      <w:r w:rsidRPr="00A91D9B">
        <w:rPr>
          <w:rFonts w:hint="eastAsia"/>
          <w:bCs/>
        </w:rPr>
        <w:t xml:space="preserve">whether </w:t>
      </w:r>
      <w:r w:rsidRPr="00A91D9B">
        <w:rPr>
          <w:rFonts w:eastAsia="宋体" w:hint="eastAsia"/>
          <w:bCs/>
        </w:rPr>
        <w:t>different</w:t>
      </w:r>
      <w:r w:rsidRPr="00A91D9B">
        <w:rPr>
          <w:rFonts w:hint="eastAsia"/>
          <w:bCs/>
        </w:rPr>
        <w:t xml:space="preserve"> CSI</w:t>
      </w:r>
      <w:r w:rsidRPr="00A91D9B">
        <w:rPr>
          <w:rFonts w:eastAsia="宋体" w:hint="eastAsia"/>
          <w:bCs/>
        </w:rPr>
        <w:t xml:space="preserve"> t</w:t>
      </w:r>
      <w:r w:rsidRPr="00A91D9B">
        <w:rPr>
          <w:rFonts w:hint="eastAsia"/>
          <w:bCs/>
        </w:rPr>
        <w:t>rigger</w:t>
      </w:r>
      <w:r w:rsidRPr="00A91D9B">
        <w:rPr>
          <w:rFonts w:eastAsia="宋体" w:hint="eastAsia"/>
          <w:bCs/>
        </w:rPr>
        <w:t xml:space="preserve"> s</w:t>
      </w:r>
      <w:r w:rsidRPr="00A91D9B">
        <w:rPr>
          <w:rFonts w:hint="eastAsia"/>
          <w:bCs/>
        </w:rPr>
        <w:t>tate</w:t>
      </w:r>
      <w:r w:rsidRPr="00A91D9B">
        <w:rPr>
          <w:rFonts w:eastAsia="宋体" w:hint="eastAsia"/>
          <w:bCs/>
        </w:rPr>
        <w:t xml:space="preserve">s </w:t>
      </w:r>
      <w:r w:rsidRPr="00A91D9B">
        <w:rPr>
          <w:rFonts w:hint="eastAsia"/>
          <w:bCs/>
        </w:rPr>
        <w:t>can distinguish from each other in collision or overlapping scenarios.</w:t>
      </w:r>
    </w:p>
    <w:p w14:paraId="3325021B" w14:textId="49A12D4A" w:rsidR="009E07B4" w:rsidRPr="00A91D9B" w:rsidRDefault="009E07B4" w:rsidP="00555768">
      <w:pPr>
        <w:shd w:val="clear" w:color="auto" w:fill="FFFFFF"/>
        <w:snapToGrid w:val="0"/>
        <w:rPr>
          <w:rFonts w:eastAsia="宋体"/>
          <w:b/>
          <w:i/>
          <w:iCs/>
        </w:rPr>
      </w:pPr>
      <w:bookmarkStart w:id="29" w:name="_Hlk189669641"/>
      <w:r w:rsidRPr="00A91D9B">
        <w:rPr>
          <w:rFonts w:eastAsia="宋体" w:hint="eastAsia"/>
          <w:b/>
          <w:i/>
          <w:iCs/>
        </w:rPr>
        <w:t>P</w:t>
      </w:r>
      <w:r w:rsidRPr="00A91D9B">
        <w:rPr>
          <w:rFonts w:eastAsia="宋体"/>
          <w:b/>
          <w:i/>
          <w:iCs/>
        </w:rPr>
        <w:t xml:space="preserve">roposal </w:t>
      </w:r>
      <w:r w:rsidR="005A4906">
        <w:rPr>
          <w:rFonts w:eastAsia="宋体" w:hint="eastAsia"/>
          <w:b/>
          <w:i/>
          <w:iCs/>
        </w:rPr>
        <w:t>7</w:t>
      </w:r>
      <w:r w:rsidRPr="00A91D9B">
        <w:rPr>
          <w:rFonts w:eastAsia="宋体"/>
          <w:b/>
          <w:i/>
          <w:iCs/>
        </w:rPr>
        <w:t xml:space="preserve">: Regarding the CSI trigger state of the UEIBM, the following </w:t>
      </w:r>
      <w:r w:rsidR="00AC1EBE">
        <w:rPr>
          <w:rFonts w:eastAsia="宋体"/>
          <w:b/>
          <w:i/>
          <w:iCs/>
        </w:rPr>
        <w:t xml:space="preserve">content </w:t>
      </w:r>
      <w:r w:rsidRPr="00A91D9B">
        <w:rPr>
          <w:rFonts w:eastAsia="宋体"/>
          <w:b/>
          <w:i/>
          <w:iCs/>
        </w:rPr>
        <w:t>need to be studie</w:t>
      </w:r>
      <w:r w:rsidR="0069515E">
        <w:rPr>
          <w:rFonts w:eastAsia="宋体"/>
          <w:b/>
          <w:i/>
          <w:iCs/>
        </w:rPr>
        <w:t>d</w:t>
      </w:r>
      <w:r w:rsidRPr="00A91D9B">
        <w:rPr>
          <w:rFonts w:eastAsia="宋体"/>
          <w:b/>
          <w:i/>
          <w:iCs/>
        </w:rPr>
        <w:t>,</w:t>
      </w:r>
    </w:p>
    <w:p w14:paraId="4305ADAC" w14:textId="29C759B2" w:rsidR="009E07B4" w:rsidRPr="00A91D9B" w:rsidRDefault="009E07B4" w:rsidP="00555768">
      <w:pPr>
        <w:numPr>
          <w:ilvl w:val="0"/>
          <w:numId w:val="24"/>
        </w:numPr>
        <w:tabs>
          <w:tab w:val="left" w:pos="420"/>
        </w:tabs>
        <w:rPr>
          <w:rFonts w:eastAsia="宋体"/>
          <w:b/>
          <w:i/>
          <w:iCs/>
        </w:rPr>
      </w:pPr>
      <w:r w:rsidRPr="00A91D9B">
        <w:rPr>
          <w:rFonts w:eastAsia="宋体"/>
          <w:b/>
          <w:i/>
          <w:iCs/>
        </w:rPr>
        <w:t xml:space="preserve">The mapping relationship between the 1bit PUCCH and the second </w:t>
      </w:r>
      <w:r w:rsidR="00435DCD" w:rsidRPr="00A91D9B">
        <w:rPr>
          <w:rFonts w:eastAsia="宋体"/>
          <w:b/>
          <w:i/>
          <w:iCs/>
        </w:rPr>
        <w:t>T</w:t>
      </w:r>
      <w:r w:rsidR="00A91D9B">
        <w:rPr>
          <w:rFonts w:eastAsia="宋体"/>
          <w:b/>
          <w:i/>
          <w:iCs/>
        </w:rPr>
        <w:t>ype</w:t>
      </w:r>
      <w:r w:rsidR="00435DCD" w:rsidRPr="00A91D9B">
        <w:rPr>
          <w:rFonts w:eastAsia="宋体"/>
          <w:b/>
          <w:i/>
          <w:iCs/>
        </w:rPr>
        <w:t>1</w:t>
      </w:r>
      <w:r w:rsidR="00A91D9B">
        <w:rPr>
          <w:rFonts w:eastAsia="宋体"/>
          <w:b/>
          <w:i/>
          <w:iCs/>
        </w:rPr>
        <w:t xml:space="preserve"> CG</w:t>
      </w:r>
      <w:r w:rsidR="00435DCD" w:rsidRPr="00A91D9B">
        <w:rPr>
          <w:rFonts w:eastAsia="宋体"/>
          <w:b/>
          <w:i/>
          <w:iCs/>
        </w:rPr>
        <w:t xml:space="preserve"> </w:t>
      </w:r>
      <w:r w:rsidRPr="00A91D9B">
        <w:rPr>
          <w:rFonts w:eastAsia="宋体"/>
          <w:b/>
          <w:i/>
          <w:iCs/>
        </w:rPr>
        <w:t>PUSCH</w:t>
      </w:r>
      <w:r w:rsidR="00892A92">
        <w:rPr>
          <w:rFonts w:eastAsia="宋体"/>
          <w:b/>
          <w:i/>
          <w:iCs/>
        </w:rPr>
        <w:t xml:space="preserve"> for Mode-B</w:t>
      </w:r>
      <w:r w:rsidR="00143F42">
        <w:rPr>
          <w:rFonts w:eastAsia="宋体"/>
          <w:b/>
          <w:i/>
          <w:iCs/>
        </w:rPr>
        <w:t>.</w:t>
      </w:r>
    </w:p>
    <w:p w14:paraId="48A13E50" w14:textId="3C978DC9" w:rsidR="00435DCD" w:rsidRPr="00A91D9B" w:rsidRDefault="00435DCD" w:rsidP="00555768">
      <w:pPr>
        <w:numPr>
          <w:ilvl w:val="0"/>
          <w:numId w:val="24"/>
        </w:numPr>
        <w:tabs>
          <w:tab w:val="left" w:pos="420"/>
        </w:tabs>
        <w:rPr>
          <w:rFonts w:eastAsia="宋体"/>
          <w:b/>
          <w:i/>
          <w:iCs/>
        </w:rPr>
      </w:pPr>
      <w:r w:rsidRPr="00A91D9B">
        <w:rPr>
          <w:rFonts w:eastAsia="宋体" w:hint="eastAsia"/>
          <w:b/>
          <w:i/>
          <w:iCs/>
        </w:rPr>
        <w:t>T</w:t>
      </w:r>
      <w:r w:rsidRPr="00A91D9B">
        <w:rPr>
          <w:rFonts w:eastAsia="宋体"/>
          <w:b/>
          <w:i/>
          <w:iCs/>
        </w:rPr>
        <w:t>he resource configuration of the CSI trigger state for UEIBM</w:t>
      </w:r>
      <w:r w:rsidR="00143F42">
        <w:rPr>
          <w:rFonts w:eastAsia="宋体"/>
          <w:b/>
          <w:i/>
          <w:iCs/>
        </w:rPr>
        <w:t>.</w:t>
      </w:r>
    </w:p>
    <w:p w14:paraId="5125828F" w14:textId="40CE120F" w:rsidR="00435DCD" w:rsidRPr="00A91D9B" w:rsidRDefault="00435DCD" w:rsidP="00555768">
      <w:pPr>
        <w:numPr>
          <w:ilvl w:val="0"/>
          <w:numId w:val="24"/>
        </w:numPr>
        <w:tabs>
          <w:tab w:val="left" w:pos="420"/>
        </w:tabs>
        <w:rPr>
          <w:rFonts w:eastAsia="宋体"/>
          <w:b/>
          <w:i/>
          <w:iCs/>
        </w:rPr>
      </w:pPr>
      <w:r w:rsidRPr="00A91D9B">
        <w:rPr>
          <w:rFonts w:eastAsia="宋体" w:hint="eastAsia"/>
          <w:b/>
          <w:i/>
          <w:iCs/>
        </w:rPr>
        <w:t>T</w:t>
      </w:r>
      <w:r w:rsidRPr="00A91D9B">
        <w:rPr>
          <w:rFonts w:eastAsia="宋体"/>
          <w:b/>
          <w:i/>
          <w:iCs/>
        </w:rPr>
        <w:t>he distinguishing method of the CSI trigger states for UEIBM and that for other aperiodic CSI, for example, by explicit or implicit indication</w:t>
      </w:r>
      <w:r w:rsidR="00143F42">
        <w:rPr>
          <w:rFonts w:eastAsia="宋体"/>
          <w:b/>
          <w:i/>
          <w:iCs/>
        </w:rPr>
        <w:t>.</w:t>
      </w:r>
    </w:p>
    <w:bookmarkEnd w:id="29"/>
    <w:p w14:paraId="7A055673" w14:textId="38AD5C6F" w:rsidR="008B5635" w:rsidRPr="00A91D9B" w:rsidRDefault="00000000">
      <w:pPr>
        <w:rPr>
          <w:bCs/>
        </w:rPr>
      </w:pPr>
      <w:r w:rsidRPr="00A91D9B">
        <w:rPr>
          <w:rFonts w:hint="eastAsia"/>
          <w:bCs/>
        </w:rPr>
        <w:t xml:space="preserve">After receiving the DCI format, the UE determines the CSI resource configuration and report configuration. Subsequently, it measures the </w:t>
      </w:r>
      <w:r w:rsidR="00901F86">
        <w:rPr>
          <w:bCs/>
        </w:rPr>
        <w:t>aperiodic</w:t>
      </w:r>
      <w:r w:rsidRPr="00A91D9B">
        <w:rPr>
          <w:rFonts w:hint="eastAsia"/>
          <w:bCs/>
        </w:rPr>
        <w:t xml:space="preserve"> CSI RS signal sent by the </w:t>
      </w:r>
      <w:proofErr w:type="spellStart"/>
      <w:r w:rsidRPr="00A91D9B">
        <w:rPr>
          <w:rFonts w:hint="eastAsia"/>
          <w:bCs/>
        </w:rPr>
        <w:t>gNB</w:t>
      </w:r>
      <w:proofErr w:type="spellEnd"/>
      <w:r w:rsidRPr="00A91D9B">
        <w:rPr>
          <w:rFonts w:hint="eastAsia"/>
          <w:bCs/>
        </w:rPr>
        <w:t>, and determines the time - frequency domain transmission opportunity according to the resource</w:t>
      </w:r>
      <w:r w:rsidR="00141841">
        <w:rPr>
          <w:bCs/>
        </w:rPr>
        <w:t xml:space="preserve"> </w:t>
      </w:r>
      <w:r w:rsidRPr="00A91D9B">
        <w:rPr>
          <w:rFonts w:hint="eastAsia"/>
          <w:bCs/>
        </w:rPr>
        <w:t xml:space="preserve">set and slot offset. </w:t>
      </w:r>
    </w:p>
    <w:p w14:paraId="39D26380" w14:textId="5F611F42" w:rsidR="008B5635" w:rsidRPr="00A91D9B" w:rsidRDefault="00000000">
      <w:pPr>
        <w:rPr>
          <w:bCs/>
        </w:rPr>
      </w:pPr>
      <w:r w:rsidRPr="00A91D9B">
        <w:rPr>
          <w:rFonts w:hint="eastAsia"/>
          <w:bCs/>
        </w:rPr>
        <w:t xml:space="preserve">As for UEIBM, in step 2, the DCI is issued after the UE receives the PUCCH. This means that the measurement of UEIBM has been completed and the measurement event has been triggered at this time. Therefore, apart from introducing the situation where the </w:t>
      </w:r>
      <w:r w:rsidR="00901F86">
        <w:rPr>
          <w:bCs/>
        </w:rPr>
        <w:t>aperiodic</w:t>
      </w:r>
      <w:r w:rsidRPr="00A91D9B">
        <w:rPr>
          <w:rFonts w:hint="eastAsia"/>
          <w:bCs/>
        </w:rPr>
        <w:t xml:space="preserve"> CSI-RS report overlaps with the UEIBM report, it will also cause unnecessary delay and signaling overhead. </w:t>
      </w:r>
    </w:p>
    <w:p w14:paraId="57400ABA" w14:textId="6211E670" w:rsidR="008B5635" w:rsidRPr="00A91D9B" w:rsidRDefault="00000000">
      <w:pPr>
        <w:rPr>
          <w:b/>
          <w:bCs/>
          <w:i/>
          <w:iCs/>
        </w:rPr>
      </w:pPr>
      <w:bookmarkStart w:id="30" w:name="_Hlk189669685"/>
      <w:r w:rsidRPr="00A91D9B">
        <w:rPr>
          <w:b/>
          <w:bCs/>
          <w:i/>
          <w:iCs/>
        </w:rPr>
        <w:t>Proposal</w:t>
      </w:r>
      <w:r w:rsidR="00555768" w:rsidRPr="00A91D9B">
        <w:rPr>
          <w:b/>
          <w:bCs/>
          <w:i/>
          <w:iCs/>
        </w:rPr>
        <w:t xml:space="preserve"> </w:t>
      </w:r>
      <w:r w:rsidR="005A4906" w:rsidRPr="005A4906">
        <w:rPr>
          <w:rFonts w:hint="eastAsia"/>
          <w:b/>
          <w:bCs/>
          <w:i/>
          <w:iCs/>
        </w:rPr>
        <w:t>8</w:t>
      </w:r>
      <w:r w:rsidRPr="00A91D9B">
        <w:rPr>
          <w:b/>
          <w:bCs/>
          <w:i/>
          <w:iCs/>
        </w:rPr>
        <w:t>： On beam report transmission procedure for UE</w:t>
      </w:r>
      <w:r w:rsidR="00F8519A" w:rsidRPr="00A91D9B">
        <w:rPr>
          <w:b/>
          <w:bCs/>
          <w:i/>
          <w:iCs/>
        </w:rPr>
        <w:t>IBR</w:t>
      </w:r>
      <w:r w:rsidRPr="00A91D9B">
        <w:rPr>
          <w:b/>
          <w:bCs/>
          <w:i/>
          <w:iCs/>
        </w:rPr>
        <w:t xml:space="preserve">, regarding the triggering procedure in Step-2 of </w:t>
      </w:r>
      <w:r w:rsidR="00892A92">
        <w:rPr>
          <w:b/>
          <w:bCs/>
          <w:i/>
          <w:iCs/>
        </w:rPr>
        <w:t>Mode-A</w:t>
      </w:r>
      <w:r w:rsidRPr="00A91D9B">
        <w:rPr>
          <w:b/>
          <w:bCs/>
          <w:i/>
          <w:iCs/>
        </w:rPr>
        <w:t xml:space="preserve">, </w:t>
      </w:r>
      <w:r w:rsidRPr="00A91D9B">
        <w:rPr>
          <w:rFonts w:hint="eastAsia"/>
          <w:b/>
          <w:bCs/>
          <w:i/>
          <w:iCs/>
        </w:rPr>
        <w:t>both</w:t>
      </w:r>
      <w:r w:rsidRPr="00A91D9B">
        <w:rPr>
          <w:b/>
          <w:bCs/>
          <w:i/>
          <w:iCs/>
        </w:rPr>
        <w:t xml:space="preserve"> </w:t>
      </w:r>
      <w:r w:rsidRPr="00A91D9B">
        <w:rPr>
          <w:rFonts w:hint="eastAsia"/>
          <w:b/>
          <w:bCs/>
          <w:i/>
          <w:iCs/>
        </w:rPr>
        <w:t>Option-</w:t>
      </w:r>
      <w:r w:rsidRPr="00A91D9B">
        <w:rPr>
          <w:b/>
          <w:bCs/>
          <w:i/>
          <w:iCs/>
        </w:rPr>
        <w:t xml:space="preserve">1 </w:t>
      </w:r>
      <w:r w:rsidRPr="00A91D9B">
        <w:rPr>
          <w:rFonts w:hint="eastAsia"/>
          <w:b/>
          <w:bCs/>
          <w:i/>
          <w:iCs/>
        </w:rPr>
        <w:t>and</w:t>
      </w:r>
      <w:r w:rsidRPr="00A91D9B">
        <w:rPr>
          <w:b/>
          <w:bCs/>
          <w:i/>
          <w:iCs/>
        </w:rPr>
        <w:t xml:space="preserve"> Option-2 </w:t>
      </w:r>
      <w:r w:rsidR="00E559F3" w:rsidRPr="00A91D9B">
        <w:rPr>
          <w:b/>
          <w:bCs/>
          <w:i/>
          <w:iCs/>
        </w:rPr>
        <w:t>are feasible for the CSI triggering</w:t>
      </w:r>
    </w:p>
    <w:p w14:paraId="410EBF38" w14:textId="4869E46B" w:rsidR="008B5635" w:rsidRDefault="00000000" w:rsidP="00143F42">
      <w:pPr>
        <w:numPr>
          <w:ilvl w:val="0"/>
          <w:numId w:val="24"/>
        </w:numPr>
        <w:tabs>
          <w:tab w:val="left" w:pos="420"/>
        </w:tabs>
        <w:rPr>
          <w:rFonts w:eastAsia="宋体"/>
          <w:b/>
          <w:i/>
          <w:iCs/>
        </w:rPr>
      </w:pPr>
      <w:r w:rsidRPr="00A91D9B">
        <w:rPr>
          <w:rFonts w:eastAsia="宋体" w:hint="eastAsia"/>
          <w:b/>
          <w:i/>
          <w:iCs/>
        </w:rPr>
        <w:t>For</w:t>
      </w:r>
      <w:r w:rsidRPr="00A91D9B">
        <w:rPr>
          <w:rFonts w:eastAsia="宋体"/>
          <w:b/>
          <w:i/>
          <w:iCs/>
        </w:rPr>
        <w:t xml:space="preserve"> </w:t>
      </w:r>
      <w:r w:rsidRPr="00A91D9B">
        <w:rPr>
          <w:rFonts w:eastAsia="宋体" w:hint="eastAsia"/>
          <w:b/>
          <w:i/>
          <w:iCs/>
        </w:rPr>
        <w:t>Option-2</w:t>
      </w:r>
      <w:r w:rsidRPr="00A91D9B">
        <w:rPr>
          <w:rFonts w:eastAsia="宋体" w:hint="eastAsia"/>
          <w:b/>
          <w:i/>
          <w:iCs/>
        </w:rPr>
        <w:t>，</w:t>
      </w:r>
      <w:r w:rsidRPr="00A91D9B">
        <w:rPr>
          <w:rFonts w:eastAsia="宋体"/>
          <w:b/>
          <w:i/>
          <w:iCs/>
        </w:rPr>
        <w:t xml:space="preserve">when the first PUCCH is not transmitted but the CSI trigger state is indicated, </w:t>
      </w:r>
      <w:r w:rsidR="00E559F3" w:rsidRPr="00A91D9B">
        <w:rPr>
          <w:rFonts w:eastAsia="宋体"/>
          <w:b/>
          <w:i/>
          <w:iCs/>
        </w:rPr>
        <w:t xml:space="preserve">the UE can further determine whether to drop or reuse the UEI BM process based on priority or </w:t>
      </w:r>
      <w:r w:rsidR="00E559F3" w:rsidRPr="00A91D9B">
        <w:rPr>
          <w:rFonts w:eastAsia="宋体" w:hint="eastAsia"/>
          <w:b/>
          <w:i/>
          <w:iCs/>
        </w:rPr>
        <w:t>UE</w:t>
      </w:r>
      <w:r w:rsidR="0058089C">
        <w:rPr>
          <w:rFonts w:eastAsia="宋体"/>
          <w:b/>
          <w:i/>
          <w:iCs/>
        </w:rPr>
        <w:t xml:space="preserve"> </w:t>
      </w:r>
      <w:r w:rsidR="00E559F3" w:rsidRPr="00A91D9B">
        <w:rPr>
          <w:rFonts w:eastAsia="宋体"/>
          <w:b/>
          <w:i/>
          <w:iCs/>
        </w:rPr>
        <w:t>implement.</w:t>
      </w:r>
      <w:bookmarkEnd w:id="30"/>
    </w:p>
    <w:p w14:paraId="760A1EC8" w14:textId="77777777" w:rsidR="00143F42" w:rsidRPr="00143F42" w:rsidRDefault="00143F42" w:rsidP="00143F42">
      <w:pPr>
        <w:tabs>
          <w:tab w:val="left" w:pos="420"/>
        </w:tabs>
        <w:rPr>
          <w:rFonts w:eastAsia="宋体"/>
          <w:b/>
          <w:i/>
          <w:iCs/>
        </w:rPr>
      </w:pPr>
    </w:p>
    <w:bookmarkEnd w:id="7"/>
    <w:p w14:paraId="6DCAA4DA" w14:textId="77777777" w:rsidR="008B5635" w:rsidRPr="00A91D9B" w:rsidRDefault="008B5635">
      <w:pPr>
        <w:keepNext/>
        <w:keepLines/>
        <w:widowControl/>
        <w:spacing w:beforeLines="50" w:before="156" w:line="240" w:lineRule="auto"/>
        <w:outlineLvl w:val="2"/>
        <w:rPr>
          <w:rFonts w:eastAsiaTheme="minorEastAsia" w:cs="Times New Roman"/>
          <w:b/>
          <w:bCs/>
          <w:vanish/>
          <w:kern w:val="0"/>
          <w:sz w:val="21"/>
          <w:szCs w:val="26"/>
        </w:rPr>
      </w:pPr>
    </w:p>
    <w:p w14:paraId="1223336A" w14:textId="77777777" w:rsidR="008B5635" w:rsidRPr="00A91D9B" w:rsidRDefault="008B5635">
      <w:pPr>
        <w:pStyle w:val="afc"/>
        <w:keepNext/>
        <w:keepLines/>
        <w:widowControl/>
        <w:numPr>
          <w:ilvl w:val="1"/>
          <w:numId w:val="16"/>
        </w:numPr>
        <w:spacing w:beforeLines="50" w:before="156" w:line="240" w:lineRule="auto"/>
        <w:ind w:firstLineChars="0"/>
        <w:outlineLvl w:val="2"/>
        <w:rPr>
          <w:rFonts w:eastAsiaTheme="minorEastAsia" w:cs="Times New Roman"/>
          <w:b/>
          <w:bCs/>
          <w:vanish/>
          <w:kern w:val="0"/>
          <w:sz w:val="21"/>
          <w:szCs w:val="26"/>
        </w:rPr>
      </w:pPr>
    </w:p>
    <w:bookmarkEnd w:id="4"/>
    <w:p w14:paraId="6B78127E" w14:textId="77777777" w:rsidR="008B5635" w:rsidRPr="00A91D9B"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sidRPr="00A91D9B">
        <w:rPr>
          <w:rFonts w:ascii="Arial" w:eastAsia="Arial" w:hAnsi="Arial" w:cs="Times New Roman"/>
          <w:kern w:val="0"/>
          <w:sz w:val="36"/>
          <w:lang w:val="en-GB" w:eastAsia="en-US"/>
        </w:rPr>
        <w:t>3</w:t>
      </w:r>
      <w:r w:rsidRPr="00A91D9B">
        <w:rPr>
          <w:rFonts w:ascii="Arial" w:eastAsia="Arial" w:hAnsi="Arial" w:cs="Times New Roman"/>
          <w:kern w:val="0"/>
          <w:sz w:val="36"/>
          <w:lang w:val="en-GB" w:eastAsia="en-US"/>
        </w:rPr>
        <w:tab/>
      </w:r>
      <w:r w:rsidRPr="00A91D9B">
        <w:rPr>
          <w:rFonts w:ascii="Arial" w:eastAsia="Arial" w:hAnsi="Arial" w:cs="Times New Roman"/>
          <w:kern w:val="0"/>
          <w:sz w:val="36"/>
          <w:lang w:val="en-GB" w:eastAsia="en-US"/>
        </w:rPr>
        <w:tab/>
        <w:t>Conclusion</w:t>
      </w:r>
    </w:p>
    <w:p w14:paraId="786A5352" w14:textId="489DF157" w:rsidR="008B5635" w:rsidRPr="00A91D9B" w:rsidRDefault="00000000">
      <w:pPr>
        <w:overflowPunct w:val="0"/>
        <w:autoSpaceDE w:val="0"/>
        <w:autoSpaceDN w:val="0"/>
        <w:adjustRightInd w:val="0"/>
        <w:snapToGrid w:val="0"/>
        <w:spacing w:before="120" w:line="240" w:lineRule="exact"/>
        <w:textAlignment w:val="baseline"/>
        <w:rPr>
          <w:rFonts w:eastAsiaTheme="minorEastAsia"/>
          <w:iCs/>
          <w:lang w:val="en-GB"/>
        </w:rPr>
      </w:pPr>
      <w:r w:rsidRPr="00A91D9B">
        <w:rPr>
          <w:rFonts w:eastAsiaTheme="minorEastAsia"/>
          <w:iCs/>
          <w:lang w:val="en-GB"/>
        </w:rPr>
        <w:t>In this contribution, we discuss the</w:t>
      </w:r>
      <w:r w:rsidR="00141841" w:rsidRPr="00141841">
        <w:rPr>
          <w:rFonts w:eastAsiaTheme="minorEastAsia"/>
          <w:iCs/>
          <w:lang w:val="en-GB"/>
        </w:rPr>
        <w:t xml:space="preserve"> transmission procedure for UEIBR</w:t>
      </w:r>
      <w:r w:rsidRPr="00A91D9B">
        <w:rPr>
          <w:rFonts w:eastAsiaTheme="minorEastAsia"/>
          <w:iCs/>
          <w:lang w:val="en-GB"/>
        </w:rPr>
        <w:t xml:space="preserve">, and have the following observations and proposals: </w:t>
      </w:r>
    </w:p>
    <w:p w14:paraId="4C722C85" w14:textId="51AB090E" w:rsidR="00143F42" w:rsidRPr="00A91D9B" w:rsidRDefault="00143F42" w:rsidP="00143F42">
      <w:pPr>
        <w:rPr>
          <w:b/>
          <w:i/>
          <w:iCs/>
        </w:rPr>
      </w:pPr>
      <w:r w:rsidRPr="00A91D9B">
        <w:rPr>
          <w:rFonts w:hint="eastAsia"/>
          <w:b/>
          <w:i/>
          <w:iCs/>
        </w:rPr>
        <w:t>Proposal</w:t>
      </w:r>
      <w:r w:rsidRPr="00A91D9B">
        <w:rPr>
          <w:b/>
          <w:i/>
          <w:iCs/>
        </w:rPr>
        <w:t xml:space="preserve"> 1</w:t>
      </w:r>
      <w:r w:rsidRPr="00A91D9B">
        <w:rPr>
          <w:rFonts w:hint="eastAsia"/>
          <w:b/>
          <w:i/>
          <w:iCs/>
        </w:rPr>
        <w:t>：</w:t>
      </w:r>
      <w:r w:rsidRPr="00A91D9B">
        <w:rPr>
          <w:b/>
          <w:i/>
          <w:iCs/>
        </w:rPr>
        <w:t xml:space="preserve"> On beam report transmission procedure for UEIBR for a CSI report configuration, regarding a prohibit timer for Mode-A and Mode-B,</w:t>
      </w:r>
      <w:r>
        <w:rPr>
          <w:b/>
          <w:i/>
          <w:iCs/>
        </w:rPr>
        <w:t xml:space="preserve"> the following can be considered,</w:t>
      </w:r>
    </w:p>
    <w:p w14:paraId="5322C3DB" w14:textId="77777777" w:rsidR="00143F42" w:rsidRPr="00A91D9B" w:rsidRDefault="00143F42" w:rsidP="00143F42">
      <w:pPr>
        <w:numPr>
          <w:ilvl w:val="0"/>
          <w:numId w:val="24"/>
        </w:numPr>
        <w:tabs>
          <w:tab w:val="left" w:pos="420"/>
        </w:tabs>
        <w:rPr>
          <w:b/>
          <w:i/>
          <w:iCs/>
        </w:rPr>
      </w:pPr>
      <w:r w:rsidRPr="00A91D9B">
        <w:rPr>
          <w:rFonts w:eastAsia="宋体" w:hint="eastAsia"/>
          <w:b/>
          <w:i/>
          <w:iCs/>
        </w:rPr>
        <w:lastRenderedPageBreak/>
        <w:t>The first PUCCH is in repetition transmission until the UL grant has been received</w:t>
      </w:r>
      <w:r w:rsidRPr="00A91D9B">
        <w:rPr>
          <w:rFonts w:eastAsia="宋体"/>
          <w:b/>
          <w:i/>
          <w:iCs/>
        </w:rPr>
        <w:t>.</w:t>
      </w:r>
      <w:r w:rsidRPr="00A91D9B">
        <w:rPr>
          <w:rFonts w:eastAsia="宋体" w:hint="eastAsia"/>
          <w:b/>
          <w:i/>
          <w:iCs/>
        </w:rPr>
        <w:t xml:space="preserve"> </w:t>
      </w:r>
    </w:p>
    <w:p w14:paraId="77C084B8" w14:textId="77777777" w:rsidR="00143F42" w:rsidRPr="00A91D9B" w:rsidRDefault="00143F42" w:rsidP="00143F42">
      <w:pPr>
        <w:numPr>
          <w:ilvl w:val="0"/>
          <w:numId w:val="24"/>
        </w:numPr>
        <w:tabs>
          <w:tab w:val="left" w:pos="420"/>
        </w:tabs>
        <w:rPr>
          <w:b/>
          <w:i/>
          <w:iCs/>
        </w:rPr>
      </w:pPr>
      <w:r w:rsidRPr="00A91D9B">
        <w:rPr>
          <w:rFonts w:eastAsia="宋体" w:hint="eastAsia"/>
          <w:b/>
          <w:i/>
          <w:iCs/>
        </w:rPr>
        <w:t xml:space="preserve">The </w:t>
      </w:r>
      <w:r w:rsidRPr="00A91D9B">
        <w:rPr>
          <w:rFonts w:eastAsia="宋体"/>
          <w:b/>
          <w:i/>
          <w:iCs/>
        </w:rPr>
        <w:t xml:space="preserve">transmission </w:t>
      </w:r>
      <w:r w:rsidRPr="00A91D9B">
        <w:rPr>
          <w:rFonts w:eastAsia="宋体" w:hint="eastAsia"/>
          <w:b/>
          <w:i/>
          <w:iCs/>
        </w:rPr>
        <w:t xml:space="preserve">counter and </w:t>
      </w:r>
      <w:r w:rsidRPr="00A91D9B">
        <w:rPr>
          <w:rFonts w:eastAsia="宋体"/>
          <w:b/>
          <w:i/>
          <w:iCs/>
        </w:rPr>
        <w:t>the maximum transmission times for the first PUCCH transmission</w:t>
      </w:r>
      <w:r w:rsidRPr="00A91D9B">
        <w:rPr>
          <w:rFonts w:eastAsia="宋体" w:hint="eastAsia"/>
          <w:b/>
          <w:i/>
          <w:iCs/>
        </w:rPr>
        <w:t xml:space="preserve"> is configured </w:t>
      </w:r>
      <w:r w:rsidRPr="00A91D9B">
        <w:rPr>
          <w:rFonts w:eastAsia="宋体"/>
          <w:b/>
          <w:i/>
          <w:iCs/>
        </w:rPr>
        <w:t xml:space="preserve">for </w:t>
      </w:r>
      <w:r w:rsidRPr="00A91D9B">
        <w:rPr>
          <w:rFonts w:eastAsia="宋体" w:hint="eastAsia"/>
          <w:b/>
          <w:i/>
          <w:iCs/>
        </w:rPr>
        <w:t>each CSI report configuration</w:t>
      </w:r>
      <w:r w:rsidRPr="00A91D9B">
        <w:rPr>
          <w:rFonts w:eastAsia="宋体"/>
          <w:b/>
          <w:i/>
          <w:iCs/>
        </w:rPr>
        <w:t>.</w:t>
      </w:r>
    </w:p>
    <w:p w14:paraId="2FB070B8" w14:textId="43B2CE2F" w:rsidR="00143F42" w:rsidRPr="00A91D9B" w:rsidRDefault="00143F42" w:rsidP="00143F42">
      <w:pPr>
        <w:rPr>
          <w:b/>
          <w:i/>
          <w:iCs/>
        </w:rPr>
      </w:pPr>
      <w:r w:rsidRPr="00A91D9B">
        <w:rPr>
          <w:rFonts w:hint="eastAsia"/>
          <w:b/>
          <w:i/>
          <w:iCs/>
        </w:rPr>
        <w:t>Proposal</w:t>
      </w:r>
      <w:r w:rsidRPr="00A91D9B">
        <w:rPr>
          <w:b/>
          <w:i/>
          <w:iCs/>
        </w:rPr>
        <w:t xml:space="preserve"> </w:t>
      </w:r>
      <w:r w:rsidRPr="00A91D9B">
        <w:rPr>
          <w:rFonts w:eastAsia="宋体" w:hint="eastAsia"/>
          <w:b/>
          <w:i/>
          <w:iCs/>
        </w:rPr>
        <w:t>2</w:t>
      </w:r>
      <w:r w:rsidRPr="00A91D9B">
        <w:rPr>
          <w:rFonts w:hint="eastAsia"/>
          <w:b/>
          <w:i/>
          <w:iCs/>
        </w:rPr>
        <w:t>：</w:t>
      </w:r>
      <w:r w:rsidRPr="00A91D9B">
        <w:rPr>
          <w:b/>
          <w:i/>
          <w:iCs/>
        </w:rPr>
        <w:t>On beam report transmission procedure for UEIBR for a CSI report configuration, regarding a prohibit timer, at least for Mode-</w:t>
      </w:r>
      <w:r w:rsidR="00BD6DF2">
        <w:rPr>
          <w:b/>
          <w:i/>
          <w:iCs/>
        </w:rPr>
        <w:t>B</w:t>
      </w:r>
      <w:r w:rsidRPr="00A91D9B">
        <w:rPr>
          <w:rFonts w:eastAsia="宋体" w:hint="eastAsia"/>
          <w:b/>
          <w:i/>
          <w:iCs/>
        </w:rPr>
        <w:t xml:space="preserve">, </w:t>
      </w:r>
      <w:r w:rsidRPr="00A91D9B">
        <w:rPr>
          <w:rFonts w:eastAsia="宋体"/>
          <w:b/>
          <w:i/>
          <w:iCs/>
        </w:rPr>
        <w:t xml:space="preserve">in the case that </w:t>
      </w:r>
      <w:r w:rsidRPr="00A91D9B">
        <w:rPr>
          <w:b/>
          <w:i/>
          <w:iCs/>
        </w:rPr>
        <w:t>triggering-event associated with the CSI report configuration is determined by the same triggering beams(s) as the last transmitted PUCCH,</w:t>
      </w:r>
    </w:p>
    <w:p w14:paraId="1EE10FA6" w14:textId="77777777" w:rsidR="00143F42" w:rsidRPr="00A91D9B" w:rsidRDefault="00143F42" w:rsidP="00143F42">
      <w:pPr>
        <w:numPr>
          <w:ilvl w:val="0"/>
          <w:numId w:val="24"/>
        </w:numPr>
        <w:tabs>
          <w:tab w:val="left" w:pos="420"/>
        </w:tabs>
        <w:rPr>
          <w:rFonts w:eastAsia="宋体"/>
          <w:b/>
          <w:i/>
          <w:iCs/>
        </w:rPr>
      </w:pPr>
      <w:r w:rsidRPr="00A91D9B">
        <w:rPr>
          <w:rFonts w:eastAsia="宋体" w:hint="eastAsia"/>
          <w:b/>
          <w:i/>
          <w:iCs/>
        </w:rPr>
        <w:t xml:space="preserve">If </w:t>
      </w:r>
      <w:r w:rsidRPr="00A91D9B">
        <w:rPr>
          <w:rFonts w:eastAsia="宋体"/>
          <w:b/>
          <w:i/>
          <w:iCs/>
        </w:rPr>
        <w:t>UEICOUNT</w:t>
      </w:r>
      <w:r w:rsidRPr="00A91D9B">
        <w:rPr>
          <w:rFonts w:eastAsia="宋体" w:hint="eastAsia"/>
          <w:b/>
          <w:i/>
          <w:iCs/>
        </w:rPr>
        <w:t xml:space="preserve"> &lt; UEI</w:t>
      </w:r>
      <w:r w:rsidRPr="00A91D9B">
        <w:rPr>
          <w:rFonts w:eastAsia="宋体"/>
          <w:b/>
          <w:i/>
          <w:iCs/>
        </w:rPr>
        <w:t>MAX</w:t>
      </w:r>
      <w:r w:rsidRPr="00A91D9B">
        <w:rPr>
          <w:rFonts w:eastAsia="宋体" w:hint="eastAsia"/>
          <w:b/>
          <w:i/>
          <w:iCs/>
        </w:rPr>
        <w:t>，</w:t>
      </w:r>
      <w:r w:rsidRPr="00A91D9B">
        <w:rPr>
          <w:rFonts w:eastAsia="宋体" w:hint="eastAsia"/>
          <w:b/>
          <w:i/>
          <w:iCs/>
        </w:rPr>
        <w:t xml:space="preserve">and </w:t>
      </w:r>
      <w:r w:rsidRPr="00A91D9B">
        <w:rPr>
          <w:rFonts w:eastAsia="宋体"/>
          <w:b/>
          <w:i/>
          <w:iCs/>
        </w:rPr>
        <w:t>if the prohibit timer is NOT running, the first PUCCH is allowed to be transmitted, of which</w:t>
      </w:r>
    </w:p>
    <w:p w14:paraId="3B220DC0" w14:textId="77777777" w:rsidR="00143F42" w:rsidRPr="00A91D9B" w:rsidRDefault="00143F42" w:rsidP="00143F42">
      <w:pPr>
        <w:widowControl/>
        <w:numPr>
          <w:ilvl w:val="1"/>
          <w:numId w:val="23"/>
        </w:numPr>
        <w:spacing w:line="240" w:lineRule="exact"/>
        <w:ind w:left="1434" w:hanging="357"/>
        <w:rPr>
          <w:rFonts w:eastAsia="宋体" w:cs="Times New Roman"/>
          <w:b/>
          <w:i/>
          <w:kern w:val="0"/>
        </w:rPr>
      </w:pPr>
      <w:r w:rsidRPr="00A91D9B">
        <w:rPr>
          <w:rFonts w:eastAsia="宋体" w:cs="Times New Roman"/>
          <w:b/>
          <w:i/>
          <w:kern w:val="0"/>
        </w:rPr>
        <w:t>UEICOUNT is the counter of the transmission times;</w:t>
      </w:r>
    </w:p>
    <w:p w14:paraId="24764C4E" w14:textId="77777777" w:rsidR="00143F42" w:rsidRPr="00A91D9B" w:rsidRDefault="00143F42" w:rsidP="00143F42">
      <w:pPr>
        <w:widowControl/>
        <w:numPr>
          <w:ilvl w:val="1"/>
          <w:numId w:val="23"/>
        </w:numPr>
        <w:spacing w:line="240" w:lineRule="exact"/>
        <w:ind w:left="1434" w:hanging="357"/>
        <w:rPr>
          <w:rFonts w:eastAsia="宋体" w:cs="Times New Roman"/>
          <w:b/>
          <w:i/>
          <w:kern w:val="0"/>
        </w:rPr>
      </w:pPr>
      <w:r w:rsidRPr="00A91D9B">
        <w:rPr>
          <w:rFonts w:eastAsia="宋体" w:cs="Times New Roman"/>
          <w:b/>
          <w:i/>
          <w:kern w:val="0"/>
        </w:rPr>
        <w:t>UEIMAX is the parameter of the maximum transmission times.</w:t>
      </w:r>
    </w:p>
    <w:p w14:paraId="6959FFBC" w14:textId="77777777" w:rsidR="00143F42" w:rsidRPr="00A91D9B" w:rsidRDefault="00143F42" w:rsidP="00143F42">
      <w:pPr>
        <w:numPr>
          <w:ilvl w:val="0"/>
          <w:numId w:val="24"/>
        </w:numPr>
        <w:tabs>
          <w:tab w:val="left" w:pos="420"/>
        </w:tabs>
        <w:rPr>
          <w:rFonts w:eastAsia="宋体"/>
          <w:b/>
          <w:i/>
          <w:iCs/>
        </w:rPr>
      </w:pPr>
      <w:r w:rsidRPr="00A91D9B">
        <w:rPr>
          <w:rFonts w:eastAsia="宋体"/>
          <w:b/>
          <w:i/>
          <w:iCs/>
        </w:rPr>
        <w:t>At the first symbol after the end of the PU</w:t>
      </w:r>
      <w:r w:rsidRPr="00A91D9B">
        <w:rPr>
          <w:rFonts w:eastAsia="宋体" w:hint="eastAsia"/>
          <w:b/>
          <w:i/>
          <w:iCs/>
        </w:rPr>
        <w:t>C</w:t>
      </w:r>
      <w:r w:rsidRPr="00A91D9B">
        <w:rPr>
          <w:rFonts w:eastAsia="宋体"/>
          <w:b/>
          <w:i/>
          <w:iCs/>
        </w:rPr>
        <w:t xml:space="preserve">CH transmission, the UE starts the prohibit timer. </w:t>
      </w:r>
    </w:p>
    <w:p w14:paraId="0043B7C6" w14:textId="5797D43C" w:rsidR="00143F42" w:rsidRPr="00A91D9B" w:rsidRDefault="00143F42" w:rsidP="00143F42">
      <w:pPr>
        <w:rPr>
          <w:rFonts w:eastAsia="宋体"/>
          <w:b/>
          <w:i/>
          <w:iCs/>
        </w:rPr>
      </w:pPr>
      <w:r w:rsidRPr="00A91D9B">
        <w:rPr>
          <w:rFonts w:hint="eastAsia"/>
          <w:b/>
          <w:i/>
          <w:iCs/>
        </w:rPr>
        <w:t>Proposal</w:t>
      </w:r>
      <w:r w:rsidRPr="00A91D9B">
        <w:rPr>
          <w:b/>
          <w:i/>
          <w:iCs/>
        </w:rPr>
        <w:t xml:space="preserve"> </w:t>
      </w:r>
      <w:r w:rsidRPr="00A91D9B">
        <w:rPr>
          <w:rFonts w:eastAsia="宋体" w:hint="eastAsia"/>
          <w:b/>
          <w:i/>
          <w:iCs/>
        </w:rPr>
        <w:t>3</w:t>
      </w:r>
      <w:r w:rsidRPr="00A91D9B">
        <w:rPr>
          <w:rFonts w:hint="eastAsia"/>
          <w:b/>
          <w:i/>
          <w:iCs/>
        </w:rPr>
        <w:t>：</w:t>
      </w:r>
      <w:r w:rsidRPr="00A91D9B">
        <w:rPr>
          <w:b/>
          <w:i/>
          <w:iCs/>
        </w:rPr>
        <w:t xml:space="preserve">On beam report transmission procedure for UEIBR for a CSI report configuration, at least for </w:t>
      </w:r>
      <w:r w:rsidR="00892A92">
        <w:rPr>
          <w:b/>
          <w:i/>
          <w:iCs/>
        </w:rPr>
        <w:t>Mode-A</w:t>
      </w:r>
      <w:r w:rsidRPr="00A91D9B">
        <w:rPr>
          <w:b/>
          <w:i/>
          <w:iCs/>
        </w:rPr>
        <w:t>,</w:t>
      </w:r>
      <w:r w:rsidRPr="00A91D9B">
        <w:rPr>
          <w:rFonts w:eastAsia="宋体" w:hint="eastAsia"/>
          <w:b/>
          <w:i/>
          <w:iCs/>
        </w:rPr>
        <w:t xml:space="preserve"> study the delay timer</w:t>
      </w:r>
      <w:r w:rsidRPr="00A91D9B">
        <w:rPr>
          <w:rFonts w:eastAsia="宋体"/>
          <w:b/>
          <w:i/>
          <w:iCs/>
        </w:rPr>
        <w:t>,</w:t>
      </w:r>
    </w:p>
    <w:p w14:paraId="40EDEA24" w14:textId="77777777" w:rsidR="00143F42" w:rsidRPr="00A91D9B" w:rsidRDefault="00143F42" w:rsidP="00143F42">
      <w:pPr>
        <w:numPr>
          <w:ilvl w:val="0"/>
          <w:numId w:val="24"/>
        </w:numPr>
        <w:tabs>
          <w:tab w:val="left" w:pos="420"/>
        </w:tabs>
        <w:rPr>
          <w:rFonts w:eastAsia="宋体"/>
          <w:b/>
          <w:i/>
          <w:iCs/>
        </w:rPr>
      </w:pPr>
      <w:r w:rsidRPr="00A91D9B">
        <w:rPr>
          <w:rFonts w:eastAsia="宋体" w:hint="eastAsia"/>
          <w:b/>
          <w:i/>
          <w:iCs/>
        </w:rPr>
        <w:t>If t</w:t>
      </w:r>
      <w:r w:rsidRPr="00A91D9B">
        <w:rPr>
          <w:rFonts w:eastAsia="宋体"/>
          <w:b/>
          <w:i/>
          <w:iCs/>
        </w:rPr>
        <w:t xml:space="preserve">he </w:t>
      </w:r>
      <w:r w:rsidRPr="00A91D9B">
        <w:rPr>
          <w:rFonts w:eastAsia="宋体" w:hint="eastAsia"/>
          <w:b/>
          <w:i/>
          <w:iCs/>
        </w:rPr>
        <w:t>delay</w:t>
      </w:r>
      <w:r w:rsidRPr="00A91D9B">
        <w:rPr>
          <w:rFonts w:eastAsia="宋体"/>
          <w:b/>
          <w:i/>
          <w:iCs/>
        </w:rPr>
        <w:t xml:space="preserve"> timer is NOT running, the UE can transmit first PUCCH</w:t>
      </w:r>
      <w:r>
        <w:rPr>
          <w:rFonts w:eastAsia="宋体"/>
          <w:b/>
          <w:i/>
          <w:iCs/>
        </w:rPr>
        <w:t>, with the following options which can be considered for the delay timer:</w:t>
      </w:r>
    </w:p>
    <w:p w14:paraId="023C3E4D" w14:textId="77777777" w:rsidR="00143F42" w:rsidRPr="00A91D9B" w:rsidRDefault="00143F42" w:rsidP="00143F42">
      <w:pPr>
        <w:widowControl/>
        <w:numPr>
          <w:ilvl w:val="1"/>
          <w:numId w:val="23"/>
        </w:numPr>
        <w:spacing w:line="240" w:lineRule="exact"/>
        <w:ind w:left="1434" w:hanging="357"/>
        <w:rPr>
          <w:rFonts w:eastAsia="宋体" w:cs="Times New Roman"/>
          <w:b/>
          <w:i/>
          <w:kern w:val="0"/>
        </w:rPr>
      </w:pPr>
      <w:r w:rsidRPr="00A91D9B">
        <w:rPr>
          <w:rFonts w:eastAsia="宋体" w:cs="Times New Roman" w:hint="eastAsia"/>
          <w:b/>
          <w:i/>
          <w:kern w:val="0"/>
        </w:rPr>
        <w:t xml:space="preserve">Alt-1: </w:t>
      </w:r>
      <w:r w:rsidRPr="00A91D9B">
        <w:rPr>
          <w:rFonts w:eastAsia="宋体" w:cs="Times New Roman"/>
          <w:b/>
          <w:i/>
          <w:kern w:val="0"/>
        </w:rPr>
        <w:t xml:space="preserve">At the first symbol after the </w:t>
      </w:r>
      <w:r w:rsidRPr="00A91D9B">
        <w:rPr>
          <w:rFonts w:eastAsia="宋体" w:cs="Times New Roman" w:hint="eastAsia"/>
          <w:b/>
          <w:i/>
          <w:kern w:val="0"/>
        </w:rPr>
        <w:t>UL grant</w:t>
      </w:r>
      <w:r w:rsidRPr="00A91D9B">
        <w:rPr>
          <w:rFonts w:eastAsia="宋体" w:cs="Times New Roman"/>
          <w:b/>
          <w:i/>
          <w:kern w:val="0"/>
        </w:rPr>
        <w:t xml:space="preserve">, the UE starts the </w:t>
      </w:r>
      <w:r w:rsidRPr="00A91D9B">
        <w:rPr>
          <w:rFonts w:eastAsia="宋体" w:cs="Times New Roman" w:hint="eastAsia"/>
          <w:b/>
          <w:i/>
          <w:kern w:val="0"/>
        </w:rPr>
        <w:t xml:space="preserve">delay </w:t>
      </w:r>
      <w:r w:rsidRPr="00A91D9B">
        <w:rPr>
          <w:rFonts w:eastAsia="宋体" w:cs="Times New Roman"/>
          <w:b/>
          <w:i/>
          <w:kern w:val="0"/>
        </w:rPr>
        <w:t xml:space="preserve">timer; </w:t>
      </w:r>
    </w:p>
    <w:p w14:paraId="5C2EBBF4" w14:textId="77777777" w:rsidR="00143F42" w:rsidRPr="00A91D9B" w:rsidRDefault="00143F42" w:rsidP="00143F42">
      <w:pPr>
        <w:widowControl/>
        <w:numPr>
          <w:ilvl w:val="1"/>
          <w:numId w:val="23"/>
        </w:numPr>
        <w:spacing w:line="240" w:lineRule="exact"/>
        <w:ind w:left="1434" w:hanging="357"/>
        <w:rPr>
          <w:rFonts w:eastAsia="宋体" w:cs="Times New Roman"/>
          <w:b/>
          <w:i/>
          <w:kern w:val="0"/>
        </w:rPr>
      </w:pPr>
      <w:r w:rsidRPr="00A91D9B">
        <w:rPr>
          <w:rFonts w:eastAsia="宋体" w:cs="Times New Roman" w:hint="eastAsia"/>
          <w:b/>
          <w:i/>
          <w:kern w:val="0"/>
        </w:rPr>
        <w:t xml:space="preserve">Alt-2: </w:t>
      </w:r>
      <w:r w:rsidRPr="00A91D9B">
        <w:rPr>
          <w:rFonts w:eastAsia="宋体" w:cs="Times New Roman"/>
          <w:b/>
          <w:i/>
          <w:kern w:val="0"/>
        </w:rPr>
        <w:t>At the first symbol after the end of the PUSCH transmission, the UE starts the prohibit timer</w:t>
      </w:r>
      <w:r>
        <w:rPr>
          <w:rFonts w:eastAsia="宋体" w:cs="Times New Roman"/>
          <w:b/>
          <w:i/>
          <w:kern w:val="0"/>
        </w:rPr>
        <w:t>.</w:t>
      </w:r>
    </w:p>
    <w:p w14:paraId="631523DC" w14:textId="77777777" w:rsidR="00143F42" w:rsidRPr="00A91D9B" w:rsidRDefault="00143F42" w:rsidP="00143F42">
      <w:pPr>
        <w:shd w:val="clear" w:color="auto" w:fill="FFFFFF"/>
        <w:snapToGrid w:val="0"/>
        <w:rPr>
          <w:rFonts w:eastAsia="宋体"/>
          <w:b/>
          <w:i/>
          <w:iCs/>
        </w:rPr>
      </w:pPr>
      <w:r w:rsidRPr="00A91D9B">
        <w:rPr>
          <w:rFonts w:eastAsia="宋体" w:hint="eastAsia"/>
          <w:b/>
          <w:i/>
          <w:iCs/>
        </w:rPr>
        <w:t>Proposal</w:t>
      </w:r>
      <w:r w:rsidRPr="00A91D9B">
        <w:rPr>
          <w:rFonts w:eastAsia="宋体"/>
          <w:b/>
          <w:i/>
          <w:iCs/>
        </w:rPr>
        <w:t xml:space="preserve"> 4</w:t>
      </w:r>
      <w:r w:rsidRPr="00A91D9B">
        <w:rPr>
          <w:rFonts w:eastAsia="宋体" w:hint="eastAsia"/>
          <w:b/>
          <w:i/>
          <w:iCs/>
        </w:rPr>
        <w:t>:</w:t>
      </w:r>
      <w:r w:rsidRPr="00A91D9B">
        <w:rPr>
          <w:rFonts w:eastAsia="宋体"/>
          <w:b/>
          <w:i/>
          <w:iCs/>
        </w:rPr>
        <w:t xml:space="preserve"> </w:t>
      </w:r>
      <w:r w:rsidRPr="00A91D9B">
        <w:rPr>
          <w:rFonts w:eastAsia="宋体" w:hint="eastAsia"/>
          <w:b/>
          <w:i/>
          <w:iCs/>
        </w:rPr>
        <w:t>F</w:t>
      </w:r>
      <w:r w:rsidRPr="00A91D9B">
        <w:rPr>
          <w:rFonts w:eastAsia="宋体"/>
          <w:b/>
          <w:i/>
          <w:iCs/>
        </w:rPr>
        <w:t>or UEIBR, if the first PUCCH is collied with the PUCCH or PUSCH, the transmission configuration of both the PUCCH and the overlapped PUCCH or PUSCH</w:t>
      </w:r>
      <w:r w:rsidRPr="0069515E">
        <w:rPr>
          <w:rFonts w:eastAsia="宋体"/>
          <w:b/>
          <w:i/>
          <w:iCs/>
        </w:rPr>
        <w:t xml:space="preserve"> </w:t>
      </w:r>
      <w:r w:rsidRPr="00A91D9B">
        <w:rPr>
          <w:rFonts w:eastAsia="宋体"/>
          <w:b/>
          <w:i/>
          <w:iCs/>
        </w:rPr>
        <w:t xml:space="preserve">should </w:t>
      </w:r>
      <w:r>
        <w:rPr>
          <w:rFonts w:eastAsia="宋体"/>
          <w:b/>
          <w:i/>
          <w:iCs/>
        </w:rPr>
        <w:t xml:space="preserve">be </w:t>
      </w:r>
      <w:r w:rsidRPr="00A91D9B">
        <w:rPr>
          <w:rFonts w:eastAsia="宋体"/>
          <w:b/>
          <w:i/>
          <w:iCs/>
        </w:rPr>
        <w:t>taken into consideration</w:t>
      </w:r>
      <w:r>
        <w:rPr>
          <w:rFonts w:eastAsia="宋体"/>
          <w:b/>
          <w:i/>
          <w:iCs/>
        </w:rPr>
        <w:t xml:space="preserve"> for</w:t>
      </w:r>
      <w:r w:rsidRPr="0069515E">
        <w:rPr>
          <w:rFonts w:eastAsia="宋体"/>
          <w:b/>
          <w:i/>
          <w:iCs/>
        </w:rPr>
        <w:t xml:space="preserve"> </w:t>
      </w:r>
      <w:r w:rsidRPr="00A91D9B">
        <w:rPr>
          <w:rFonts w:eastAsia="宋体"/>
          <w:b/>
          <w:i/>
          <w:iCs/>
        </w:rPr>
        <w:t>the dropping</w:t>
      </w:r>
      <w:r w:rsidRPr="00A91D9B">
        <w:rPr>
          <w:rFonts w:eastAsia="宋体" w:hint="eastAsia"/>
          <w:b/>
          <w:i/>
          <w:iCs/>
        </w:rPr>
        <w:t>/</w:t>
      </w:r>
      <w:r w:rsidRPr="00A91D9B">
        <w:rPr>
          <w:rFonts w:eastAsia="宋体"/>
          <w:b/>
          <w:i/>
          <w:iCs/>
        </w:rPr>
        <w:t xml:space="preserve">multiplexing rules, e.g. </w:t>
      </w:r>
    </w:p>
    <w:p w14:paraId="3D0DACCD" w14:textId="77777777" w:rsidR="00143F42" w:rsidRPr="00A91D9B" w:rsidRDefault="00143F42" w:rsidP="00143F42">
      <w:pPr>
        <w:numPr>
          <w:ilvl w:val="0"/>
          <w:numId w:val="24"/>
        </w:numPr>
        <w:tabs>
          <w:tab w:val="left" w:pos="420"/>
        </w:tabs>
        <w:rPr>
          <w:rFonts w:eastAsia="宋体"/>
          <w:b/>
          <w:i/>
          <w:iCs/>
        </w:rPr>
      </w:pPr>
      <w:r w:rsidRPr="00A91D9B">
        <w:rPr>
          <w:rFonts w:eastAsia="宋体"/>
          <w:b/>
          <w:i/>
          <w:iCs/>
        </w:rPr>
        <w:t>whether the transmission of the first PUCCH is in repetition or not;</w:t>
      </w:r>
    </w:p>
    <w:p w14:paraId="50AB144E" w14:textId="77777777" w:rsidR="00143F42" w:rsidRPr="00A91D9B" w:rsidRDefault="00143F42" w:rsidP="00143F42">
      <w:pPr>
        <w:numPr>
          <w:ilvl w:val="0"/>
          <w:numId w:val="24"/>
        </w:numPr>
        <w:tabs>
          <w:tab w:val="left" w:pos="420"/>
        </w:tabs>
        <w:rPr>
          <w:rFonts w:eastAsia="宋体"/>
          <w:b/>
          <w:i/>
          <w:iCs/>
        </w:rPr>
      </w:pPr>
      <w:r w:rsidRPr="00A91D9B">
        <w:rPr>
          <w:rFonts w:eastAsia="宋体"/>
          <w:b/>
          <w:i/>
          <w:iCs/>
        </w:rPr>
        <w:t xml:space="preserve">whether the transmission of the overlapped PUCCH or PUSCH is in repetition or </w:t>
      </w:r>
      <w:proofErr w:type="gramStart"/>
      <w:r w:rsidRPr="00A91D9B">
        <w:rPr>
          <w:rFonts w:eastAsia="宋体"/>
          <w:b/>
          <w:i/>
          <w:iCs/>
        </w:rPr>
        <w:t>not ;</w:t>
      </w:r>
      <w:proofErr w:type="gramEnd"/>
    </w:p>
    <w:p w14:paraId="4E36DA63" w14:textId="77777777" w:rsidR="00143F42" w:rsidRPr="00A91D9B" w:rsidRDefault="00143F42" w:rsidP="00143F42">
      <w:pPr>
        <w:numPr>
          <w:ilvl w:val="0"/>
          <w:numId w:val="24"/>
        </w:numPr>
        <w:tabs>
          <w:tab w:val="left" w:pos="420"/>
        </w:tabs>
        <w:rPr>
          <w:rFonts w:eastAsia="宋体"/>
          <w:b/>
          <w:i/>
          <w:iCs/>
        </w:rPr>
      </w:pPr>
      <w:r w:rsidRPr="00A91D9B">
        <w:rPr>
          <w:rFonts w:eastAsia="宋体"/>
          <w:b/>
          <w:i/>
          <w:iCs/>
        </w:rPr>
        <w:t>whether the overlapped PUCCH or PUSCH is in response of a DCI format.</w:t>
      </w:r>
    </w:p>
    <w:p w14:paraId="2964F0F1" w14:textId="7AF6EDB3" w:rsidR="00143F42" w:rsidRPr="00A91D9B" w:rsidRDefault="00143F42" w:rsidP="00143F42">
      <w:pPr>
        <w:shd w:val="clear" w:color="auto" w:fill="FFFFFF"/>
        <w:snapToGrid w:val="0"/>
        <w:rPr>
          <w:rFonts w:eastAsia="宋体"/>
          <w:b/>
          <w:i/>
          <w:iCs/>
        </w:rPr>
      </w:pPr>
      <w:r w:rsidRPr="00A91D9B">
        <w:rPr>
          <w:rFonts w:eastAsia="宋体" w:hint="eastAsia"/>
          <w:b/>
          <w:i/>
          <w:iCs/>
        </w:rPr>
        <w:t>P</w:t>
      </w:r>
      <w:r w:rsidRPr="00A91D9B">
        <w:rPr>
          <w:rFonts w:eastAsia="宋体"/>
          <w:b/>
          <w:i/>
          <w:iCs/>
        </w:rPr>
        <w:t>roposal 5: For</w:t>
      </w:r>
      <w:r>
        <w:rPr>
          <w:rFonts w:eastAsia="宋体"/>
          <w:b/>
          <w:i/>
          <w:iCs/>
        </w:rPr>
        <w:t xml:space="preserve"> the</w:t>
      </w:r>
      <w:r w:rsidRPr="00A91D9B">
        <w:rPr>
          <w:rFonts w:eastAsia="宋体"/>
          <w:b/>
          <w:i/>
          <w:iCs/>
        </w:rPr>
        <w:t xml:space="preserve"> UCI multiplexing/dropping/prioritization of Case1,</w:t>
      </w:r>
      <w:r w:rsidRPr="00A91D9B">
        <w:t xml:space="preserve"> </w:t>
      </w:r>
      <w:r w:rsidRPr="00A91D9B">
        <w:rPr>
          <w:rFonts w:eastAsia="宋体"/>
          <w:b/>
          <w:i/>
          <w:iCs/>
        </w:rPr>
        <w:t>when the first PUCCH of UEIBR is</w:t>
      </w:r>
      <w:r w:rsidRPr="00A91D9B">
        <w:t xml:space="preserve"> </w:t>
      </w:r>
      <w:r w:rsidRPr="00A91D9B">
        <w:rPr>
          <w:rFonts w:eastAsia="宋体"/>
          <w:b/>
          <w:i/>
          <w:iCs/>
        </w:rPr>
        <w:t xml:space="preserve">collided/overlapped with a PUCCH carrying normal SR and LLR, </w:t>
      </w:r>
    </w:p>
    <w:p w14:paraId="207C1363" w14:textId="77777777" w:rsidR="00143F42" w:rsidRPr="00A91D9B" w:rsidRDefault="00143F42" w:rsidP="00143F42">
      <w:pPr>
        <w:numPr>
          <w:ilvl w:val="0"/>
          <w:numId w:val="24"/>
        </w:numPr>
        <w:tabs>
          <w:tab w:val="left" w:pos="420"/>
        </w:tabs>
        <w:rPr>
          <w:rFonts w:eastAsia="宋体"/>
          <w:b/>
          <w:i/>
          <w:iCs/>
        </w:rPr>
      </w:pPr>
      <w:r w:rsidRPr="00A91D9B">
        <w:rPr>
          <w:rFonts w:eastAsia="宋体"/>
          <w:b/>
          <w:i/>
          <w:iCs/>
        </w:rPr>
        <w:t>If the first PUCCH is transmitted in repetition,</w:t>
      </w:r>
      <w:r w:rsidRPr="00A91D9B">
        <w:rPr>
          <w:rFonts w:eastAsia="宋体" w:hint="eastAsia"/>
          <w:b/>
          <w:i/>
          <w:iCs/>
        </w:rPr>
        <w:t xml:space="preserve"> </w:t>
      </w:r>
      <w:r w:rsidRPr="00A91D9B">
        <w:rPr>
          <w:rFonts w:eastAsia="宋体"/>
          <w:b/>
          <w:i/>
          <w:iCs/>
        </w:rPr>
        <w:t>the UE determines the earliest PUCCH in a slot (ordered by earliest starting symbol then longest duration) and the overlapping the other PUCCHs based on the priority value of the PUCCH.</w:t>
      </w:r>
    </w:p>
    <w:p w14:paraId="53007B87" w14:textId="77777777" w:rsidR="00143F42" w:rsidRPr="00A91D9B" w:rsidRDefault="00143F42" w:rsidP="00143F42">
      <w:pPr>
        <w:numPr>
          <w:ilvl w:val="0"/>
          <w:numId w:val="24"/>
        </w:numPr>
        <w:tabs>
          <w:tab w:val="left" w:pos="420"/>
        </w:tabs>
        <w:rPr>
          <w:rFonts w:eastAsia="宋体"/>
          <w:b/>
          <w:i/>
          <w:iCs/>
        </w:rPr>
      </w:pPr>
      <w:r w:rsidRPr="00A91D9B">
        <w:rPr>
          <w:rFonts w:eastAsia="宋体"/>
          <w:b/>
          <w:i/>
          <w:iCs/>
        </w:rPr>
        <w:t>Otherwise, the UE determines corresponding PUCCH(s) for transmission in the slot if the multiplexing rules are met. Otherwise, the UE transmits the PUCCH with the highest-priority value.</w:t>
      </w:r>
    </w:p>
    <w:p w14:paraId="7E4ADC73" w14:textId="0B1203B4" w:rsidR="00143F42" w:rsidRPr="00A91D9B" w:rsidRDefault="00143F42" w:rsidP="00143F42">
      <w:pPr>
        <w:shd w:val="clear" w:color="auto" w:fill="FFFFFF"/>
        <w:snapToGrid w:val="0"/>
        <w:rPr>
          <w:rFonts w:eastAsia="宋体"/>
          <w:b/>
          <w:i/>
          <w:iCs/>
        </w:rPr>
      </w:pPr>
      <w:r w:rsidRPr="00A91D9B">
        <w:rPr>
          <w:rFonts w:eastAsia="宋体" w:hint="eastAsia"/>
          <w:b/>
          <w:i/>
          <w:iCs/>
        </w:rPr>
        <w:t>P</w:t>
      </w:r>
      <w:r w:rsidRPr="00A91D9B">
        <w:rPr>
          <w:rFonts w:eastAsia="宋体"/>
          <w:b/>
          <w:i/>
          <w:iCs/>
        </w:rPr>
        <w:t xml:space="preserve">roposal 6: For </w:t>
      </w:r>
      <w:r>
        <w:rPr>
          <w:rFonts w:eastAsia="宋体"/>
          <w:b/>
          <w:i/>
          <w:iCs/>
        </w:rPr>
        <w:t xml:space="preserve">the </w:t>
      </w:r>
      <w:r w:rsidRPr="00A91D9B">
        <w:rPr>
          <w:rFonts w:eastAsia="宋体"/>
          <w:b/>
          <w:i/>
          <w:iCs/>
        </w:rPr>
        <w:t>UCI multiplexing/dropping/prioritization of Case2 when the first PUCCH of UEIBR is collided/overlapped with a PUSCH,</w:t>
      </w:r>
      <w:r w:rsidRPr="00A91D9B">
        <w:rPr>
          <w:rFonts w:eastAsia="宋体"/>
          <w:b/>
          <w:i/>
          <w:iCs/>
        </w:rPr>
        <w:tab/>
      </w:r>
    </w:p>
    <w:p w14:paraId="18F82B94" w14:textId="30A9A214" w:rsidR="00143F42" w:rsidRPr="00A91D9B" w:rsidRDefault="00143F42" w:rsidP="00143F42">
      <w:pPr>
        <w:numPr>
          <w:ilvl w:val="0"/>
          <w:numId w:val="24"/>
        </w:numPr>
        <w:tabs>
          <w:tab w:val="left" w:pos="420"/>
        </w:tabs>
        <w:rPr>
          <w:rFonts w:eastAsia="宋体"/>
          <w:b/>
          <w:i/>
          <w:iCs/>
        </w:rPr>
      </w:pPr>
      <w:r>
        <w:rPr>
          <w:rFonts w:eastAsia="宋体"/>
          <w:b/>
          <w:i/>
          <w:iCs/>
        </w:rPr>
        <w:t>i</w:t>
      </w:r>
      <w:r w:rsidRPr="00A91D9B">
        <w:rPr>
          <w:rFonts w:eastAsia="宋体"/>
          <w:b/>
          <w:i/>
          <w:iCs/>
        </w:rPr>
        <w:t>f the PUSCH is transmitted in repetition, the UE transmits the first PUCCH of UEIBR and does not transmit the overlapping actual PUSCH repetitions.</w:t>
      </w:r>
    </w:p>
    <w:p w14:paraId="1FEF2671" w14:textId="3BEBF842" w:rsidR="00143F42" w:rsidRPr="00A91D9B" w:rsidRDefault="00143F42" w:rsidP="00143F42">
      <w:pPr>
        <w:shd w:val="clear" w:color="auto" w:fill="FFFFFF"/>
        <w:snapToGrid w:val="0"/>
        <w:rPr>
          <w:rFonts w:eastAsia="宋体"/>
          <w:b/>
          <w:i/>
          <w:iCs/>
        </w:rPr>
      </w:pPr>
      <w:r w:rsidRPr="00A91D9B">
        <w:rPr>
          <w:rFonts w:eastAsia="宋体" w:hint="eastAsia"/>
          <w:b/>
          <w:i/>
          <w:iCs/>
        </w:rPr>
        <w:t>P</w:t>
      </w:r>
      <w:r w:rsidRPr="00A91D9B">
        <w:rPr>
          <w:rFonts w:eastAsia="宋体"/>
          <w:b/>
          <w:i/>
          <w:iCs/>
        </w:rPr>
        <w:t xml:space="preserve">roposal </w:t>
      </w:r>
      <w:r w:rsidR="006C5E02">
        <w:rPr>
          <w:rFonts w:eastAsia="宋体" w:hint="eastAsia"/>
          <w:b/>
          <w:i/>
          <w:iCs/>
        </w:rPr>
        <w:t>7</w:t>
      </w:r>
      <w:r w:rsidRPr="00A91D9B">
        <w:rPr>
          <w:rFonts w:eastAsia="宋体"/>
          <w:b/>
          <w:i/>
          <w:iCs/>
        </w:rPr>
        <w:t xml:space="preserve">: Regarding the CSI trigger state of the UEIBM, the following </w:t>
      </w:r>
      <w:r>
        <w:rPr>
          <w:rFonts w:eastAsia="宋体"/>
          <w:b/>
          <w:i/>
          <w:iCs/>
        </w:rPr>
        <w:t xml:space="preserve">content </w:t>
      </w:r>
      <w:r w:rsidRPr="00A91D9B">
        <w:rPr>
          <w:rFonts w:eastAsia="宋体"/>
          <w:b/>
          <w:i/>
          <w:iCs/>
        </w:rPr>
        <w:t>need to be studie</w:t>
      </w:r>
      <w:r>
        <w:rPr>
          <w:rFonts w:eastAsia="宋体"/>
          <w:b/>
          <w:i/>
          <w:iCs/>
        </w:rPr>
        <w:t>d</w:t>
      </w:r>
      <w:r w:rsidRPr="00A91D9B">
        <w:rPr>
          <w:rFonts w:eastAsia="宋体"/>
          <w:b/>
          <w:i/>
          <w:iCs/>
        </w:rPr>
        <w:t>,</w:t>
      </w:r>
    </w:p>
    <w:p w14:paraId="34A2880E" w14:textId="64520AF5" w:rsidR="00143F42" w:rsidRPr="00A91D9B" w:rsidRDefault="00143F42" w:rsidP="00143F42">
      <w:pPr>
        <w:numPr>
          <w:ilvl w:val="0"/>
          <w:numId w:val="24"/>
        </w:numPr>
        <w:tabs>
          <w:tab w:val="left" w:pos="420"/>
        </w:tabs>
        <w:rPr>
          <w:rFonts w:eastAsia="宋体"/>
          <w:b/>
          <w:i/>
          <w:iCs/>
        </w:rPr>
      </w:pPr>
      <w:r w:rsidRPr="00A91D9B">
        <w:rPr>
          <w:rFonts w:eastAsia="宋体"/>
          <w:b/>
          <w:i/>
          <w:iCs/>
        </w:rPr>
        <w:lastRenderedPageBreak/>
        <w:t>The mapping relationship between the 1bit PUCCH and the second T</w:t>
      </w:r>
      <w:r>
        <w:rPr>
          <w:rFonts w:eastAsia="宋体"/>
          <w:b/>
          <w:i/>
          <w:iCs/>
        </w:rPr>
        <w:t>ype</w:t>
      </w:r>
      <w:r w:rsidRPr="00A91D9B">
        <w:rPr>
          <w:rFonts w:eastAsia="宋体"/>
          <w:b/>
          <w:i/>
          <w:iCs/>
        </w:rPr>
        <w:t>1</w:t>
      </w:r>
      <w:r>
        <w:rPr>
          <w:rFonts w:eastAsia="宋体"/>
          <w:b/>
          <w:i/>
          <w:iCs/>
        </w:rPr>
        <w:t xml:space="preserve"> CG</w:t>
      </w:r>
      <w:r w:rsidRPr="00A91D9B">
        <w:rPr>
          <w:rFonts w:eastAsia="宋体"/>
          <w:b/>
          <w:i/>
          <w:iCs/>
        </w:rPr>
        <w:t xml:space="preserve"> PUSCH</w:t>
      </w:r>
      <w:r w:rsidR="00892A92" w:rsidRPr="00892A92">
        <w:rPr>
          <w:rFonts w:eastAsia="宋体"/>
          <w:b/>
          <w:i/>
          <w:iCs/>
        </w:rPr>
        <w:t xml:space="preserve"> </w:t>
      </w:r>
      <w:r w:rsidR="00892A92">
        <w:rPr>
          <w:rFonts w:eastAsia="宋体"/>
          <w:b/>
          <w:i/>
          <w:iCs/>
        </w:rPr>
        <w:t>for Mode-B</w:t>
      </w:r>
      <w:r>
        <w:rPr>
          <w:rFonts w:eastAsia="宋体"/>
          <w:b/>
          <w:i/>
          <w:iCs/>
        </w:rPr>
        <w:t>.</w:t>
      </w:r>
    </w:p>
    <w:p w14:paraId="5A4A541B" w14:textId="77777777" w:rsidR="00143F42" w:rsidRPr="00A91D9B" w:rsidRDefault="00143F42" w:rsidP="00143F42">
      <w:pPr>
        <w:numPr>
          <w:ilvl w:val="0"/>
          <w:numId w:val="24"/>
        </w:numPr>
        <w:tabs>
          <w:tab w:val="left" w:pos="420"/>
        </w:tabs>
        <w:rPr>
          <w:rFonts w:eastAsia="宋体"/>
          <w:b/>
          <w:i/>
          <w:iCs/>
        </w:rPr>
      </w:pPr>
      <w:r w:rsidRPr="00A91D9B">
        <w:rPr>
          <w:rFonts w:eastAsia="宋体" w:hint="eastAsia"/>
          <w:b/>
          <w:i/>
          <w:iCs/>
        </w:rPr>
        <w:t>T</w:t>
      </w:r>
      <w:r w:rsidRPr="00A91D9B">
        <w:rPr>
          <w:rFonts w:eastAsia="宋体"/>
          <w:b/>
          <w:i/>
          <w:iCs/>
        </w:rPr>
        <w:t>he resource configuration of the CSI trigger state for UEIBM</w:t>
      </w:r>
      <w:r>
        <w:rPr>
          <w:rFonts w:eastAsia="宋体"/>
          <w:b/>
          <w:i/>
          <w:iCs/>
        </w:rPr>
        <w:t>.</w:t>
      </w:r>
    </w:p>
    <w:p w14:paraId="70897389" w14:textId="77777777" w:rsidR="00143F42" w:rsidRPr="00A91D9B" w:rsidRDefault="00143F42" w:rsidP="00143F42">
      <w:pPr>
        <w:numPr>
          <w:ilvl w:val="0"/>
          <w:numId w:val="24"/>
        </w:numPr>
        <w:tabs>
          <w:tab w:val="left" w:pos="420"/>
        </w:tabs>
        <w:rPr>
          <w:rFonts w:eastAsia="宋体"/>
          <w:b/>
          <w:i/>
          <w:iCs/>
        </w:rPr>
      </w:pPr>
      <w:r w:rsidRPr="00A91D9B">
        <w:rPr>
          <w:rFonts w:eastAsia="宋体" w:hint="eastAsia"/>
          <w:b/>
          <w:i/>
          <w:iCs/>
        </w:rPr>
        <w:t>T</w:t>
      </w:r>
      <w:r w:rsidRPr="00A91D9B">
        <w:rPr>
          <w:rFonts w:eastAsia="宋体"/>
          <w:b/>
          <w:i/>
          <w:iCs/>
        </w:rPr>
        <w:t>he distinguishing method of the CSI trigger states for UEIBM and that for other aperiodic CSI, for example, by explicit or implicit indication</w:t>
      </w:r>
      <w:r>
        <w:rPr>
          <w:rFonts w:eastAsia="宋体"/>
          <w:b/>
          <w:i/>
          <w:iCs/>
        </w:rPr>
        <w:t>.</w:t>
      </w:r>
    </w:p>
    <w:p w14:paraId="6FFE6550" w14:textId="1E58D366" w:rsidR="00143F42" w:rsidRPr="00A91D9B" w:rsidRDefault="00143F42" w:rsidP="00143F42">
      <w:pPr>
        <w:rPr>
          <w:b/>
          <w:bCs/>
          <w:i/>
          <w:iCs/>
        </w:rPr>
      </w:pPr>
      <w:r w:rsidRPr="00A91D9B">
        <w:rPr>
          <w:b/>
          <w:bCs/>
          <w:i/>
          <w:iCs/>
        </w:rPr>
        <w:t xml:space="preserve">Proposal </w:t>
      </w:r>
      <w:r w:rsidR="006C5E02" w:rsidRPr="006C5E02">
        <w:rPr>
          <w:rFonts w:hint="eastAsia"/>
          <w:b/>
          <w:bCs/>
          <w:i/>
          <w:iCs/>
        </w:rPr>
        <w:t>8</w:t>
      </w:r>
      <w:r w:rsidRPr="00A91D9B">
        <w:rPr>
          <w:b/>
          <w:bCs/>
          <w:i/>
          <w:iCs/>
        </w:rPr>
        <w:t xml:space="preserve">： On beam report transmission procedure for UEIBR, regarding the triggering procedure in Step-2 of </w:t>
      </w:r>
      <w:r w:rsidR="00892A92">
        <w:rPr>
          <w:b/>
          <w:bCs/>
          <w:i/>
          <w:iCs/>
        </w:rPr>
        <w:t>Mode-A</w:t>
      </w:r>
      <w:r w:rsidRPr="00A91D9B">
        <w:rPr>
          <w:b/>
          <w:bCs/>
          <w:i/>
          <w:iCs/>
        </w:rPr>
        <w:t xml:space="preserve">, </w:t>
      </w:r>
      <w:r w:rsidRPr="00A91D9B">
        <w:rPr>
          <w:rFonts w:hint="eastAsia"/>
          <w:b/>
          <w:bCs/>
          <w:i/>
          <w:iCs/>
        </w:rPr>
        <w:t>both</w:t>
      </w:r>
      <w:r w:rsidRPr="00A91D9B">
        <w:rPr>
          <w:b/>
          <w:bCs/>
          <w:i/>
          <w:iCs/>
        </w:rPr>
        <w:t xml:space="preserve"> </w:t>
      </w:r>
      <w:r w:rsidRPr="00A91D9B">
        <w:rPr>
          <w:rFonts w:hint="eastAsia"/>
          <w:b/>
          <w:bCs/>
          <w:i/>
          <w:iCs/>
        </w:rPr>
        <w:t>Option-</w:t>
      </w:r>
      <w:r w:rsidRPr="00A91D9B">
        <w:rPr>
          <w:b/>
          <w:bCs/>
          <w:i/>
          <w:iCs/>
        </w:rPr>
        <w:t xml:space="preserve">1 </w:t>
      </w:r>
      <w:r w:rsidRPr="00A91D9B">
        <w:rPr>
          <w:rFonts w:hint="eastAsia"/>
          <w:b/>
          <w:bCs/>
          <w:i/>
          <w:iCs/>
        </w:rPr>
        <w:t>and</w:t>
      </w:r>
      <w:r w:rsidRPr="00A91D9B">
        <w:rPr>
          <w:b/>
          <w:bCs/>
          <w:i/>
          <w:iCs/>
        </w:rPr>
        <w:t xml:space="preserve"> Option-2 are feasible for the CSI triggering</w:t>
      </w:r>
    </w:p>
    <w:p w14:paraId="6F771996" w14:textId="3BCB7B9C" w:rsidR="008B5635" w:rsidRDefault="00143F42" w:rsidP="00143F42">
      <w:pPr>
        <w:numPr>
          <w:ilvl w:val="0"/>
          <w:numId w:val="24"/>
        </w:numPr>
        <w:tabs>
          <w:tab w:val="left" w:pos="420"/>
        </w:tabs>
        <w:rPr>
          <w:rFonts w:eastAsia="宋体"/>
          <w:b/>
          <w:i/>
          <w:iCs/>
        </w:rPr>
      </w:pPr>
      <w:r w:rsidRPr="00A91D9B">
        <w:rPr>
          <w:rFonts w:eastAsia="宋体" w:hint="eastAsia"/>
          <w:b/>
          <w:i/>
          <w:iCs/>
        </w:rPr>
        <w:t>For</w:t>
      </w:r>
      <w:r w:rsidRPr="00A91D9B">
        <w:rPr>
          <w:rFonts w:eastAsia="宋体"/>
          <w:b/>
          <w:i/>
          <w:iCs/>
        </w:rPr>
        <w:t xml:space="preserve"> </w:t>
      </w:r>
      <w:r w:rsidRPr="00A91D9B">
        <w:rPr>
          <w:rFonts w:eastAsia="宋体" w:hint="eastAsia"/>
          <w:b/>
          <w:i/>
          <w:iCs/>
        </w:rPr>
        <w:t>Option-2</w:t>
      </w:r>
      <w:r w:rsidRPr="00A91D9B">
        <w:rPr>
          <w:rFonts w:eastAsia="宋体" w:hint="eastAsia"/>
          <w:b/>
          <w:i/>
          <w:iCs/>
        </w:rPr>
        <w:t>，</w:t>
      </w:r>
      <w:r w:rsidRPr="00A91D9B">
        <w:rPr>
          <w:rFonts w:eastAsia="宋体"/>
          <w:b/>
          <w:i/>
          <w:iCs/>
        </w:rPr>
        <w:t xml:space="preserve">when the first PUCCH is not transmitted but the CSI trigger state is indicated, the UE can further determine whether to drop or reuse the UEI BM process based on priority or </w:t>
      </w:r>
      <w:r w:rsidRPr="00A91D9B">
        <w:rPr>
          <w:rFonts w:eastAsia="宋体" w:hint="eastAsia"/>
          <w:b/>
          <w:i/>
          <w:iCs/>
        </w:rPr>
        <w:t>UE</w:t>
      </w:r>
      <w:r w:rsidR="0058089C">
        <w:rPr>
          <w:rFonts w:eastAsia="宋体"/>
          <w:b/>
          <w:i/>
          <w:iCs/>
        </w:rPr>
        <w:t xml:space="preserve"> </w:t>
      </w:r>
      <w:r w:rsidRPr="00A91D9B">
        <w:rPr>
          <w:rFonts w:eastAsia="宋体"/>
          <w:b/>
          <w:i/>
          <w:iCs/>
        </w:rPr>
        <w:t>implement.</w:t>
      </w:r>
    </w:p>
    <w:p w14:paraId="6EE45507" w14:textId="77777777" w:rsidR="00143F42" w:rsidRPr="00143F42" w:rsidRDefault="00143F42" w:rsidP="00143F42">
      <w:pPr>
        <w:tabs>
          <w:tab w:val="left" w:pos="420"/>
        </w:tabs>
        <w:rPr>
          <w:rFonts w:eastAsia="宋体"/>
          <w:b/>
          <w:i/>
          <w:iCs/>
        </w:rPr>
      </w:pPr>
    </w:p>
    <w:p w14:paraId="471D9025" w14:textId="77777777" w:rsidR="008B5635" w:rsidRPr="00A91D9B"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sidRPr="00A91D9B">
        <w:rPr>
          <w:rFonts w:ascii="Arial" w:eastAsia="Arial" w:hAnsi="Arial" w:cs="Times New Roman"/>
          <w:kern w:val="0"/>
          <w:sz w:val="36"/>
          <w:lang w:val="en-GB" w:eastAsia="en-US"/>
        </w:rPr>
        <w:t>4</w:t>
      </w:r>
      <w:r w:rsidRPr="00A91D9B">
        <w:rPr>
          <w:rFonts w:ascii="Arial" w:eastAsia="Arial" w:hAnsi="Arial" w:cs="Times New Roman"/>
          <w:kern w:val="0"/>
          <w:sz w:val="36"/>
          <w:lang w:val="en-GB" w:eastAsia="en-US"/>
        </w:rPr>
        <w:tab/>
      </w:r>
      <w:r w:rsidRPr="00A91D9B">
        <w:rPr>
          <w:rFonts w:ascii="Arial" w:eastAsia="Arial" w:hAnsi="Arial" w:cs="Times New Roman"/>
          <w:kern w:val="0"/>
          <w:sz w:val="36"/>
          <w:lang w:val="en-GB" w:eastAsia="en-US"/>
        </w:rPr>
        <w:tab/>
        <w:t>Reference</w:t>
      </w:r>
      <w:r w:rsidRPr="00A91D9B">
        <w:rPr>
          <w:rFonts w:ascii="Arial" w:eastAsia="Arial" w:hAnsi="Arial" w:cs="Times New Roman"/>
          <w:kern w:val="0"/>
          <w:sz w:val="36"/>
          <w:lang w:val="en-GB" w:eastAsia="en-US"/>
        </w:rPr>
        <w:fldChar w:fldCharType="begin"/>
      </w:r>
      <w:r w:rsidRPr="00A91D9B">
        <w:rPr>
          <w:rFonts w:ascii="Arial" w:eastAsia="Arial" w:hAnsi="Arial" w:cs="Times New Roman"/>
          <w:kern w:val="0"/>
          <w:sz w:val="36"/>
          <w:lang w:val="en-GB" w:eastAsia="en-US"/>
        </w:rPr>
        <w:instrText xml:space="preserve"> REF PP4 \h  \* MERGEFORMAT </w:instrText>
      </w:r>
      <w:r w:rsidRPr="00A91D9B">
        <w:rPr>
          <w:rFonts w:ascii="Arial" w:eastAsia="Arial" w:hAnsi="Arial" w:cs="Times New Roman"/>
          <w:kern w:val="0"/>
          <w:sz w:val="36"/>
          <w:lang w:val="en-GB" w:eastAsia="en-US"/>
        </w:rPr>
      </w:r>
      <w:r w:rsidRPr="00A91D9B">
        <w:rPr>
          <w:rFonts w:ascii="Arial" w:eastAsia="Arial" w:hAnsi="Arial" w:cs="Times New Roman"/>
          <w:kern w:val="0"/>
          <w:sz w:val="36"/>
          <w:lang w:val="en-GB" w:eastAsia="en-US"/>
        </w:rPr>
        <w:fldChar w:fldCharType="separate"/>
      </w:r>
    </w:p>
    <w:p w14:paraId="56DD7F55" w14:textId="0794ECC6" w:rsidR="00CC1E94" w:rsidRDefault="00000000" w:rsidP="00CC1E94">
      <w:pPr>
        <w:rPr>
          <w:lang w:val="en-GB"/>
        </w:rPr>
      </w:pPr>
      <w:r w:rsidRPr="00A91D9B">
        <w:rPr>
          <w:rFonts w:eastAsiaTheme="minorEastAsia"/>
          <w:iCs/>
          <w:lang w:val="en-GB"/>
        </w:rPr>
        <w:fldChar w:fldCharType="end"/>
      </w:r>
      <w:r w:rsidR="00CC1E94">
        <w:rPr>
          <w:lang w:val="en-GB"/>
        </w:rPr>
        <w:t xml:space="preserve">[1] </w:t>
      </w:r>
      <w:r w:rsidR="00CC1E94" w:rsidRPr="00A92F0A">
        <w:rPr>
          <w:lang w:val="en-GB"/>
        </w:rPr>
        <w:t>Draft Minutes report RAN1#11</w:t>
      </w:r>
      <w:r w:rsidR="00CC1E94">
        <w:rPr>
          <w:lang w:val="en-GB"/>
        </w:rPr>
        <w:t>9</w:t>
      </w:r>
      <w:r w:rsidR="00CC1E94" w:rsidRPr="00A92F0A">
        <w:rPr>
          <w:lang w:val="en-GB"/>
        </w:rPr>
        <w:t xml:space="preserve">, </w:t>
      </w:r>
      <w:r w:rsidR="00CC1E94">
        <w:rPr>
          <w:lang w:val="en-GB"/>
        </w:rPr>
        <w:t>November</w:t>
      </w:r>
      <w:r w:rsidR="00CC1E94" w:rsidRPr="00AD2ECC">
        <w:rPr>
          <w:lang w:val="en-GB"/>
        </w:rPr>
        <w:t xml:space="preserve"> 1</w:t>
      </w:r>
      <w:r w:rsidR="00CC1E94">
        <w:rPr>
          <w:lang w:val="en-GB"/>
        </w:rPr>
        <w:t>8-</w:t>
      </w:r>
      <w:r w:rsidR="00CC1E94" w:rsidRPr="00AD2ECC">
        <w:rPr>
          <w:lang w:val="en-GB"/>
        </w:rPr>
        <w:t>2</w:t>
      </w:r>
      <w:r w:rsidR="00CC1E94">
        <w:rPr>
          <w:lang w:val="en-GB"/>
        </w:rPr>
        <w:t>2, 2024.</w:t>
      </w:r>
    </w:p>
    <w:p w14:paraId="53818A86" w14:textId="00FD783A" w:rsidR="00CC1E94" w:rsidRDefault="00CC1E94" w:rsidP="00CC1E94">
      <w:pPr>
        <w:rPr>
          <w:lang w:val="en-GB"/>
        </w:rPr>
      </w:pPr>
      <w:r w:rsidRPr="00BE19F5">
        <w:rPr>
          <w:lang w:val="en-GB"/>
        </w:rPr>
        <w:t>[</w:t>
      </w:r>
      <w:r>
        <w:rPr>
          <w:lang w:val="en-GB"/>
        </w:rPr>
        <w:t>2</w:t>
      </w:r>
      <w:r w:rsidRPr="00BE19F5">
        <w:rPr>
          <w:lang w:val="en-GB"/>
        </w:rPr>
        <w:t>]</w:t>
      </w:r>
      <w:r w:rsidRPr="00A92F0A">
        <w:rPr>
          <w:lang w:val="en-GB"/>
        </w:rPr>
        <w:t xml:space="preserve"> Draft Minutes report RAN1#11</w:t>
      </w:r>
      <w:r>
        <w:rPr>
          <w:lang w:val="en-GB"/>
        </w:rPr>
        <w:t>8bis</w:t>
      </w:r>
      <w:r w:rsidRPr="00A92F0A">
        <w:rPr>
          <w:lang w:val="en-GB"/>
        </w:rPr>
        <w:t xml:space="preserve">, </w:t>
      </w:r>
      <w:r w:rsidRPr="000948B3">
        <w:rPr>
          <w:lang w:val="en-GB"/>
        </w:rPr>
        <w:t xml:space="preserve">October </w:t>
      </w:r>
      <w:r>
        <w:rPr>
          <w:lang w:val="en-GB"/>
        </w:rPr>
        <w:t>14-18, 2024.</w:t>
      </w:r>
    </w:p>
    <w:p w14:paraId="02225A14" w14:textId="3D205DD3" w:rsidR="00CC1E94" w:rsidRPr="0023414D" w:rsidRDefault="00CC1E94" w:rsidP="00CC1E94">
      <w:pPr>
        <w:rPr>
          <w:rFonts w:eastAsiaTheme="minorEastAsia"/>
          <w:lang w:val="en-GB"/>
        </w:rPr>
      </w:pPr>
      <w:r>
        <w:rPr>
          <w:rFonts w:eastAsiaTheme="minorEastAsia" w:hint="eastAsia"/>
          <w:lang w:val="en-GB"/>
        </w:rPr>
        <w:t>[</w:t>
      </w:r>
      <w:r>
        <w:rPr>
          <w:rFonts w:eastAsiaTheme="minorEastAsia"/>
          <w:lang w:val="en-GB"/>
        </w:rPr>
        <w:t xml:space="preserve">3] R1-2410872 </w:t>
      </w:r>
      <w:r w:rsidRPr="00324663">
        <w:rPr>
          <w:rFonts w:eastAsiaTheme="minorEastAsia"/>
          <w:lang w:val="en-GB"/>
        </w:rPr>
        <w:t>Moderator Summary #</w:t>
      </w:r>
      <w:r>
        <w:rPr>
          <w:rFonts w:eastAsiaTheme="minorEastAsia"/>
          <w:lang w:val="en-GB"/>
        </w:rPr>
        <w:t>4</w:t>
      </w:r>
      <w:r w:rsidRPr="00324663">
        <w:rPr>
          <w:rFonts w:eastAsiaTheme="minorEastAsia"/>
          <w:lang w:val="en-GB"/>
        </w:rPr>
        <w:t xml:space="preserve"> on </w:t>
      </w:r>
      <w:r w:rsidRPr="0023414D">
        <w:rPr>
          <w:rFonts w:eastAsiaTheme="minorEastAsia"/>
          <w:lang w:val="en-GB"/>
        </w:rPr>
        <w:t>UE-initiated/event-driven beam management</w:t>
      </w:r>
      <w:r>
        <w:rPr>
          <w:rFonts w:eastAsiaTheme="minorEastAsia"/>
          <w:lang w:val="en-GB"/>
        </w:rPr>
        <w:t>.</w:t>
      </w:r>
    </w:p>
    <w:p w14:paraId="7AE672D3" w14:textId="192D7BC4" w:rsidR="00CC1E94" w:rsidRDefault="00CC1E94" w:rsidP="00CC1E94">
      <w:pPr>
        <w:rPr>
          <w:rFonts w:eastAsiaTheme="minorEastAsia"/>
          <w:lang w:val="en-GB"/>
        </w:rPr>
      </w:pPr>
      <w:r w:rsidRPr="0023414D">
        <w:rPr>
          <w:rFonts w:eastAsiaTheme="minorEastAsia"/>
          <w:lang w:val="en-GB"/>
        </w:rPr>
        <w:t>[4] 3GPP TS 38.</w:t>
      </w:r>
      <w:r w:rsidR="00AC1EBE">
        <w:rPr>
          <w:rFonts w:eastAsiaTheme="minorEastAsia"/>
          <w:lang w:val="en-GB"/>
        </w:rPr>
        <w:t>213</w:t>
      </w:r>
      <w:r w:rsidRPr="0023414D">
        <w:rPr>
          <w:rFonts w:eastAsiaTheme="minorEastAsia"/>
          <w:lang w:val="en-GB"/>
        </w:rPr>
        <w:t xml:space="preserve"> Release 18</w:t>
      </w:r>
      <w:r>
        <w:rPr>
          <w:rFonts w:eastAsiaTheme="minorEastAsia"/>
          <w:lang w:val="en-GB"/>
        </w:rPr>
        <w:t>.</w:t>
      </w:r>
    </w:p>
    <w:p w14:paraId="69205FFB" w14:textId="554CA5A2" w:rsidR="00CC1E94" w:rsidRPr="0023414D" w:rsidRDefault="00CC1E94" w:rsidP="00CC1E94">
      <w:pPr>
        <w:rPr>
          <w:rFonts w:eastAsiaTheme="minorEastAsia"/>
          <w:lang w:val="en-GB"/>
        </w:rPr>
      </w:pPr>
      <w:r w:rsidRPr="00CC1E94">
        <w:rPr>
          <w:rFonts w:eastAsiaTheme="minorEastAsia"/>
          <w:lang w:val="en-GB"/>
        </w:rPr>
        <w:t>[</w:t>
      </w:r>
      <w:r w:rsidR="00081A9A">
        <w:rPr>
          <w:rFonts w:eastAsiaTheme="minorEastAsia"/>
          <w:lang w:val="en-GB"/>
        </w:rPr>
        <w:t>5</w:t>
      </w:r>
      <w:r w:rsidRPr="00CC1E94">
        <w:rPr>
          <w:rFonts w:eastAsiaTheme="minorEastAsia"/>
          <w:lang w:val="en-GB"/>
        </w:rPr>
        <w:t>] 3GPP TS 38.</w:t>
      </w:r>
      <w:r w:rsidR="00AC1EBE">
        <w:rPr>
          <w:rFonts w:eastAsiaTheme="minorEastAsia"/>
          <w:lang w:val="en-GB"/>
        </w:rPr>
        <w:t>3</w:t>
      </w:r>
      <w:r w:rsidRPr="00CC1E94">
        <w:rPr>
          <w:rFonts w:eastAsiaTheme="minorEastAsia"/>
          <w:lang w:val="en-GB"/>
        </w:rPr>
        <w:t>21 Release 18</w:t>
      </w:r>
      <w:r>
        <w:rPr>
          <w:rFonts w:eastAsiaTheme="minorEastAsia"/>
          <w:lang w:val="en-GB"/>
        </w:rPr>
        <w:t>.</w:t>
      </w:r>
    </w:p>
    <w:p w14:paraId="542FB0A2" w14:textId="4891C693" w:rsidR="008B5635" w:rsidRPr="00CC1E94" w:rsidRDefault="008B5635">
      <w:pPr>
        <w:pStyle w:val="a7"/>
        <w:spacing w:before="156"/>
        <w:rPr>
          <w:rFonts w:eastAsiaTheme="minorEastAsia"/>
          <w:iCs/>
          <w:lang w:val="en-GB"/>
        </w:rPr>
      </w:pPr>
    </w:p>
    <w:sectPr w:rsidR="008B5635" w:rsidRPr="00CC1E94">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4F0E2" w14:textId="77777777" w:rsidR="00D8609E" w:rsidRDefault="00D8609E">
      <w:pPr>
        <w:spacing w:line="240" w:lineRule="auto"/>
      </w:pPr>
      <w:r>
        <w:separator/>
      </w:r>
    </w:p>
  </w:endnote>
  <w:endnote w:type="continuationSeparator" w:id="0">
    <w:p w14:paraId="4124B806" w14:textId="77777777" w:rsidR="00D8609E" w:rsidRDefault="00D860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0151315"/>
    </w:sdtPr>
    <w:sdtContent>
      <w:p w14:paraId="53BB0A26" w14:textId="77777777" w:rsidR="008B5635" w:rsidRDefault="00000000">
        <w:pPr>
          <w:pStyle w:val="ad"/>
          <w:jc w:val="center"/>
        </w:pPr>
        <w:r>
          <w:fldChar w:fldCharType="begin"/>
        </w:r>
        <w:r>
          <w:instrText>PAGE   \* MERGEFORMAT</w:instrText>
        </w:r>
        <w:r>
          <w:fldChar w:fldCharType="separate"/>
        </w:r>
        <w:r>
          <w:rPr>
            <w:lang w:val="zh-CN"/>
          </w:rPr>
          <w:t>3</w:t>
        </w:r>
        <w:r>
          <w:fldChar w:fldCharType="end"/>
        </w:r>
      </w:p>
    </w:sdtContent>
  </w:sdt>
  <w:p w14:paraId="49812DA5" w14:textId="77777777" w:rsidR="008B5635" w:rsidRDefault="008B563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33907" w14:textId="77777777" w:rsidR="00D8609E" w:rsidRDefault="00D8609E">
      <w:pPr>
        <w:spacing w:after="0" w:line="240" w:lineRule="auto"/>
      </w:pPr>
      <w:r>
        <w:separator/>
      </w:r>
    </w:p>
  </w:footnote>
  <w:footnote w:type="continuationSeparator" w:id="0">
    <w:p w14:paraId="5EB82862" w14:textId="77777777" w:rsidR="00D8609E" w:rsidRDefault="00D860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FF6D8" w14:textId="77777777" w:rsidR="008B5635" w:rsidRDefault="008B5635">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064AC" w14:textId="77777777" w:rsidR="008B5635" w:rsidRDefault="008B5635">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F346D" w14:textId="77777777" w:rsidR="008B5635" w:rsidRDefault="008B5635">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7C852D"/>
    <w:multiLevelType w:val="multilevel"/>
    <w:tmpl w:val="C67C852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Cambria Math" w:hAnsi="Cambria Math" w:hint="default"/>
      </w:rPr>
    </w:lvl>
    <w:lvl w:ilvl="2">
      <w:start w:val="1"/>
      <w:numFmt w:val="bullet"/>
      <w:lvlText w:val=""/>
      <w:lvlJc w:val="left"/>
      <w:pPr>
        <w:tabs>
          <w:tab w:val="left" w:pos="1260"/>
        </w:tabs>
        <w:ind w:left="1260" w:hanging="420"/>
      </w:pPr>
      <w:rPr>
        <w:rFonts w:ascii="Cambria Math" w:hAnsi="Cambria Math" w:hint="default"/>
      </w:rPr>
    </w:lvl>
    <w:lvl w:ilvl="3">
      <w:start w:val="1"/>
      <w:numFmt w:val="bullet"/>
      <w:lvlText w:val=""/>
      <w:lvlJc w:val="left"/>
      <w:pPr>
        <w:tabs>
          <w:tab w:val="left" w:pos="1680"/>
        </w:tabs>
        <w:ind w:left="1680" w:hanging="420"/>
      </w:pPr>
      <w:rPr>
        <w:rFonts w:ascii="Cambria Math" w:hAnsi="Cambria Math" w:hint="default"/>
      </w:rPr>
    </w:lvl>
    <w:lvl w:ilvl="4">
      <w:start w:val="1"/>
      <w:numFmt w:val="bullet"/>
      <w:lvlText w:val=""/>
      <w:lvlJc w:val="left"/>
      <w:pPr>
        <w:tabs>
          <w:tab w:val="left" w:pos="2100"/>
        </w:tabs>
        <w:ind w:left="2100" w:hanging="420"/>
      </w:pPr>
      <w:rPr>
        <w:rFonts w:ascii="Cambria Math" w:hAnsi="Cambria Math" w:hint="default"/>
      </w:rPr>
    </w:lvl>
    <w:lvl w:ilvl="5">
      <w:start w:val="1"/>
      <w:numFmt w:val="bullet"/>
      <w:lvlText w:val=""/>
      <w:lvlJc w:val="left"/>
      <w:pPr>
        <w:tabs>
          <w:tab w:val="left" w:pos="2520"/>
        </w:tabs>
        <w:ind w:left="2520" w:hanging="420"/>
      </w:pPr>
      <w:rPr>
        <w:rFonts w:ascii="Cambria Math" w:hAnsi="Cambria Math" w:hint="default"/>
      </w:rPr>
    </w:lvl>
    <w:lvl w:ilvl="6">
      <w:start w:val="1"/>
      <w:numFmt w:val="bullet"/>
      <w:lvlText w:val=""/>
      <w:lvlJc w:val="left"/>
      <w:pPr>
        <w:tabs>
          <w:tab w:val="left" w:pos="2940"/>
        </w:tabs>
        <w:ind w:left="2940" w:hanging="420"/>
      </w:pPr>
      <w:rPr>
        <w:rFonts w:ascii="Cambria Math" w:hAnsi="Cambria Math" w:hint="default"/>
      </w:rPr>
    </w:lvl>
    <w:lvl w:ilvl="7">
      <w:start w:val="1"/>
      <w:numFmt w:val="bullet"/>
      <w:lvlText w:val=""/>
      <w:lvlJc w:val="left"/>
      <w:pPr>
        <w:tabs>
          <w:tab w:val="left" w:pos="3360"/>
        </w:tabs>
        <w:ind w:left="3360" w:hanging="420"/>
      </w:pPr>
      <w:rPr>
        <w:rFonts w:ascii="Cambria Math" w:hAnsi="Cambria Math" w:hint="default"/>
      </w:rPr>
    </w:lvl>
    <w:lvl w:ilvl="8">
      <w:start w:val="1"/>
      <w:numFmt w:val="bullet"/>
      <w:lvlText w:val=""/>
      <w:lvlJc w:val="left"/>
      <w:pPr>
        <w:tabs>
          <w:tab w:val="left" w:pos="3780"/>
        </w:tabs>
        <w:ind w:left="3780" w:hanging="420"/>
      </w:pPr>
      <w:rPr>
        <w:rFonts w:ascii="Cambria Math" w:hAnsi="Cambria Math" w:hint="default"/>
      </w:rPr>
    </w:lvl>
  </w:abstractNum>
  <w:abstractNum w:abstractNumId="1" w15:restartNumberingAfterBreak="0">
    <w:nsid w:val="CF19DFEC"/>
    <w:multiLevelType w:val="singleLevel"/>
    <w:tmpl w:val="CF19DFEC"/>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EF28B791"/>
    <w:multiLevelType w:val="singleLevel"/>
    <w:tmpl w:val="EF28B791"/>
    <w:lvl w:ilvl="0">
      <w:start w:val="1"/>
      <w:numFmt w:val="bullet"/>
      <w:lvlText w:val=""/>
      <w:lvlJc w:val="left"/>
      <w:pPr>
        <w:ind w:left="420" w:hanging="420"/>
      </w:pPr>
      <w:rPr>
        <w:rFonts w:ascii="Wingdings" w:hAnsi="Wingdings" w:hint="default"/>
      </w:rPr>
    </w:lvl>
  </w:abstractNum>
  <w:abstractNum w:abstractNumId="3" w15:restartNumberingAfterBreak="0">
    <w:nsid w:val="03A75726"/>
    <w:multiLevelType w:val="hybridMultilevel"/>
    <w:tmpl w:val="19068486"/>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2F591B"/>
    <w:multiLevelType w:val="hybridMultilevel"/>
    <w:tmpl w:val="4656A94C"/>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064032A"/>
    <w:multiLevelType w:val="multilevel"/>
    <w:tmpl w:val="1064032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Calibri" w:eastAsiaTheme="minorEastAsia" w:hAnsi="Calibri" w:cs="Calibri" w:hint="default"/>
      </w:rPr>
    </w:lvl>
    <w:lvl w:ilvl="2">
      <w:start w:val="2"/>
      <w:numFmt w:val="bullet"/>
      <w:lvlText w:val="-"/>
      <w:lvlJc w:val="left"/>
      <w:pPr>
        <w:ind w:left="1260" w:hanging="420"/>
      </w:pPr>
      <w:rPr>
        <w:rFonts w:ascii="Calibri" w:eastAsiaTheme="minorEastAsia"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5E5856"/>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1C563F"/>
    <w:multiLevelType w:val="hybridMultilevel"/>
    <w:tmpl w:val="0D7825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375B06"/>
    <w:multiLevelType w:val="hybridMultilevel"/>
    <w:tmpl w:val="9DE86B1C"/>
    <w:lvl w:ilvl="0" w:tplc="04090003">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0"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A786D3E"/>
    <w:multiLevelType w:val="multilevel"/>
    <w:tmpl w:val="2A786D3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sz w:val="32"/>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B557C1"/>
    <w:multiLevelType w:val="multilevel"/>
    <w:tmpl w:val="33B557C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rFonts w:ascii="Times New Roman" w:hAnsi="Times New Roman" w:cs="Times New Roman" w:hint="default"/>
        <w:b/>
        <w:i w:val="0"/>
        <w:sz w:val="24"/>
      </w:r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3"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9672FB"/>
    <w:multiLevelType w:val="hybridMultilevel"/>
    <w:tmpl w:val="8DE2BC7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3508B"/>
    <w:multiLevelType w:val="hybridMultilevel"/>
    <w:tmpl w:val="0A1E80F0"/>
    <w:lvl w:ilvl="0" w:tplc="5C6C2CFC">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44EC4993"/>
    <w:multiLevelType w:val="multilevel"/>
    <w:tmpl w:val="44EC4993"/>
    <w:lvl w:ilvl="0">
      <w:start w:val="1"/>
      <w:numFmt w:val="decimal"/>
      <w:lvlText w:val="%1"/>
      <w:lvlJc w:val="left"/>
      <w:pPr>
        <w:ind w:left="425" w:hanging="425"/>
      </w:pPr>
    </w:lvl>
    <w:lvl w:ilvl="1">
      <w:start w:val="1"/>
      <w:numFmt w:val="decimal"/>
      <w:lvlText w:val="%1.%2"/>
      <w:lvlJc w:val="left"/>
      <w:pPr>
        <w:ind w:left="7938" w:hanging="567"/>
      </w:pPr>
    </w:lvl>
    <w:lvl w:ilvl="2">
      <w:start w:val="1"/>
      <w:numFmt w:val="decimal"/>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45199240"/>
    <w:multiLevelType w:val="multilevel"/>
    <w:tmpl w:val="4519924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6944269"/>
    <w:multiLevelType w:val="hybridMultilevel"/>
    <w:tmpl w:val="F98E48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860DC9"/>
    <w:multiLevelType w:val="multilevel"/>
    <w:tmpl w:val="5A860DC9"/>
    <w:lvl w:ilvl="0">
      <w:start w:val="1"/>
      <w:numFmt w:val="bullet"/>
      <w:lvlText w:val=""/>
      <w:lvlJc w:val="left"/>
      <w:pPr>
        <w:ind w:left="720" w:hanging="360"/>
      </w:pPr>
      <w:rPr>
        <w:rFonts w:ascii="Symbol" w:hAnsi="Symbol" w:hint="default"/>
        <w:u w:val="none"/>
      </w:rPr>
    </w:lvl>
    <w:lvl w:ilvl="1">
      <w:start w:val="1"/>
      <w:numFmt w:val="bullet"/>
      <w:lvlText w:val="o"/>
      <w:lvlJc w:val="left"/>
      <w:pPr>
        <w:ind w:left="1440" w:hanging="360"/>
      </w:pPr>
      <w:rPr>
        <w:rFonts w:ascii="Courier New" w:hint="default"/>
        <w:u w:val="none"/>
      </w:rPr>
    </w:lvl>
    <w:lvl w:ilvl="2">
      <w:start w:val="1"/>
      <w:numFmt w:val="bullet"/>
      <w:lvlText w:val=""/>
      <w:lvlJc w:val="left"/>
      <w:pPr>
        <w:ind w:left="2160" w:hanging="360"/>
      </w:pPr>
      <w:rPr>
        <w:rFonts w:ascii="Wingdings" w:hAnsi="Wingdings" w:hint="default"/>
        <w:u w:val="none"/>
      </w:rPr>
    </w:lvl>
    <w:lvl w:ilvl="3">
      <w:start w:val="1"/>
      <w:numFmt w:val="bullet"/>
      <w:lvlText w:val=""/>
      <w:lvlJc w:val="left"/>
      <w:pPr>
        <w:ind w:left="2880" w:hanging="360"/>
      </w:pPr>
      <w:rPr>
        <w:rFonts w:ascii="Symbol" w:hAnsi="Symbol" w:hint="default"/>
        <w:u w:val="none"/>
      </w:rPr>
    </w:lvl>
    <w:lvl w:ilvl="4">
      <w:start w:val="1"/>
      <w:numFmt w:val="bullet"/>
      <w:lvlText w:val="o"/>
      <w:lvlJc w:val="left"/>
      <w:pPr>
        <w:ind w:left="3600" w:hanging="360"/>
      </w:pPr>
      <w:rPr>
        <w:rFonts w:ascii="Courier New" w:hint="default"/>
        <w:u w:val="none"/>
      </w:rPr>
    </w:lvl>
    <w:lvl w:ilvl="5">
      <w:start w:val="1"/>
      <w:numFmt w:val="bullet"/>
      <w:lvlText w:val=""/>
      <w:lvlJc w:val="left"/>
      <w:pPr>
        <w:ind w:left="4320" w:hanging="360"/>
      </w:pPr>
      <w:rPr>
        <w:rFonts w:ascii="Wingdings" w:hAnsi="Wingdings" w:hint="default"/>
        <w:u w:val="none"/>
      </w:rPr>
    </w:lvl>
    <w:lvl w:ilvl="6">
      <w:start w:val="1"/>
      <w:numFmt w:val="bullet"/>
      <w:lvlText w:val=""/>
      <w:lvlJc w:val="left"/>
      <w:pPr>
        <w:ind w:left="5040" w:hanging="360"/>
      </w:pPr>
      <w:rPr>
        <w:rFonts w:ascii="Symbol" w:hAnsi="Symbol" w:hint="default"/>
        <w:u w:val="none"/>
      </w:rPr>
    </w:lvl>
    <w:lvl w:ilvl="7">
      <w:start w:val="1"/>
      <w:numFmt w:val="bullet"/>
      <w:lvlText w:val="o"/>
      <w:lvlJc w:val="left"/>
      <w:pPr>
        <w:ind w:left="5760" w:hanging="360"/>
      </w:pPr>
      <w:rPr>
        <w:rFonts w:ascii="Courier New" w:hint="default"/>
        <w:u w:val="none"/>
      </w:rPr>
    </w:lvl>
    <w:lvl w:ilvl="8">
      <w:start w:val="1"/>
      <w:numFmt w:val="bullet"/>
      <w:lvlText w:val=""/>
      <w:lvlJc w:val="left"/>
      <w:pPr>
        <w:ind w:left="6480" w:hanging="360"/>
      </w:pPr>
      <w:rPr>
        <w:rFonts w:ascii="Wingdings" w:hAnsi="Wingdings" w:hint="default"/>
        <w:u w:val="none"/>
      </w:rPr>
    </w:lvl>
  </w:abstractNum>
  <w:abstractNum w:abstractNumId="20" w15:restartNumberingAfterBreak="0">
    <w:nsid w:val="5B31241E"/>
    <w:multiLevelType w:val="multilevel"/>
    <w:tmpl w:val="5B31241E"/>
    <w:lvl w:ilvl="0">
      <w:start w:val="1"/>
      <w:numFmt w:val="bullet"/>
      <w:lvlText w:val=""/>
      <w:lvlJc w:val="left"/>
      <w:pPr>
        <w:ind w:left="420" w:hanging="420"/>
      </w:pPr>
      <w:rPr>
        <w:rFonts w:ascii="Symbol" w:hAnsi="Symbo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 w15:restartNumberingAfterBreak="0">
    <w:nsid w:val="62F76F41"/>
    <w:multiLevelType w:val="hybridMultilevel"/>
    <w:tmpl w:val="A754DBF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70" w:hanging="170"/>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214047015">
    <w:abstractNumId w:val="12"/>
  </w:num>
  <w:num w:numId="2" w16cid:durableId="1852068553">
    <w:abstractNumId w:val="26"/>
  </w:num>
  <w:num w:numId="3" w16cid:durableId="1165129763">
    <w:abstractNumId w:val="10"/>
  </w:num>
  <w:num w:numId="4" w16cid:durableId="12349737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6956928">
    <w:abstractNumId w:val="11"/>
  </w:num>
  <w:num w:numId="6" w16cid:durableId="950816429">
    <w:abstractNumId w:val="13"/>
  </w:num>
  <w:num w:numId="7" w16cid:durableId="871772902">
    <w:abstractNumId w:val="23"/>
  </w:num>
  <w:num w:numId="8" w16cid:durableId="329869614">
    <w:abstractNumId w:val="25"/>
  </w:num>
  <w:num w:numId="9" w16cid:durableId="1680623102">
    <w:abstractNumId w:val="7"/>
  </w:num>
  <w:num w:numId="10" w16cid:durableId="1700425460">
    <w:abstractNumId w:val="1"/>
  </w:num>
  <w:num w:numId="11" w16cid:durableId="1643802837">
    <w:abstractNumId w:val="21"/>
  </w:num>
  <w:num w:numId="12" w16cid:durableId="1650212942">
    <w:abstractNumId w:val="19"/>
  </w:num>
  <w:num w:numId="13" w16cid:durableId="612322749">
    <w:abstractNumId w:val="0"/>
  </w:num>
  <w:num w:numId="14" w16cid:durableId="64033576">
    <w:abstractNumId w:val="2"/>
  </w:num>
  <w:num w:numId="15" w16cid:durableId="1794014297">
    <w:abstractNumId w:val="17"/>
  </w:num>
  <w:num w:numId="16" w16cid:durableId="259415515">
    <w:abstractNumId w:val="16"/>
  </w:num>
  <w:num w:numId="17" w16cid:durableId="301227736">
    <w:abstractNumId w:val="20"/>
  </w:num>
  <w:num w:numId="18" w16cid:durableId="1444887311">
    <w:abstractNumId w:val="5"/>
  </w:num>
  <w:num w:numId="19" w16cid:durableId="1417508117">
    <w:abstractNumId w:val="4"/>
  </w:num>
  <w:num w:numId="20" w16cid:durableId="885677319">
    <w:abstractNumId w:val="8"/>
  </w:num>
  <w:num w:numId="21" w16cid:durableId="948781485">
    <w:abstractNumId w:val="9"/>
  </w:num>
  <w:num w:numId="22" w16cid:durableId="594243112">
    <w:abstractNumId w:val="14"/>
  </w:num>
  <w:num w:numId="23" w16cid:durableId="1007706526">
    <w:abstractNumId w:val="6"/>
  </w:num>
  <w:num w:numId="24" w16cid:durableId="268585047">
    <w:abstractNumId w:val="3"/>
  </w:num>
  <w:num w:numId="25" w16cid:durableId="953512205">
    <w:abstractNumId w:val="22"/>
  </w:num>
  <w:num w:numId="26" w16cid:durableId="859516332">
    <w:abstractNumId w:val="18"/>
  </w:num>
  <w:num w:numId="27" w16cid:durableId="6760793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BF2"/>
    <w:rsid w:val="00005A38"/>
    <w:rsid w:val="00012430"/>
    <w:rsid w:val="00017480"/>
    <w:rsid w:val="00024A87"/>
    <w:rsid w:val="000260F9"/>
    <w:rsid w:val="000327AD"/>
    <w:rsid w:val="00037150"/>
    <w:rsid w:val="00042DEC"/>
    <w:rsid w:val="00046D3F"/>
    <w:rsid w:val="00046ECE"/>
    <w:rsid w:val="000504E5"/>
    <w:rsid w:val="0005052F"/>
    <w:rsid w:val="00055BB9"/>
    <w:rsid w:val="00055D1C"/>
    <w:rsid w:val="00060ECE"/>
    <w:rsid w:val="00061835"/>
    <w:rsid w:val="0006368A"/>
    <w:rsid w:val="000643B0"/>
    <w:rsid w:val="00072CDD"/>
    <w:rsid w:val="00074631"/>
    <w:rsid w:val="000753A5"/>
    <w:rsid w:val="0007700F"/>
    <w:rsid w:val="00081A9A"/>
    <w:rsid w:val="00083D51"/>
    <w:rsid w:val="000872A4"/>
    <w:rsid w:val="0008755A"/>
    <w:rsid w:val="00091D61"/>
    <w:rsid w:val="00092CE6"/>
    <w:rsid w:val="00096DF5"/>
    <w:rsid w:val="000A01F0"/>
    <w:rsid w:val="000B1BF9"/>
    <w:rsid w:val="000C45EE"/>
    <w:rsid w:val="000D1199"/>
    <w:rsid w:val="000D36B2"/>
    <w:rsid w:val="000D4992"/>
    <w:rsid w:val="000D76F2"/>
    <w:rsid w:val="000E18C4"/>
    <w:rsid w:val="00102585"/>
    <w:rsid w:val="00103257"/>
    <w:rsid w:val="001060D6"/>
    <w:rsid w:val="00110D88"/>
    <w:rsid w:val="00121BCB"/>
    <w:rsid w:val="0012418C"/>
    <w:rsid w:val="0012672D"/>
    <w:rsid w:val="00130ADD"/>
    <w:rsid w:val="00133B92"/>
    <w:rsid w:val="00141841"/>
    <w:rsid w:val="00141A53"/>
    <w:rsid w:val="0014319C"/>
    <w:rsid w:val="001434A7"/>
    <w:rsid w:val="00143EB5"/>
    <w:rsid w:val="00143F42"/>
    <w:rsid w:val="00147A71"/>
    <w:rsid w:val="0015083F"/>
    <w:rsid w:val="001558C0"/>
    <w:rsid w:val="00157105"/>
    <w:rsid w:val="0016746E"/>
    <w:rsid w:val="00172A27"/>
    <w:rsid w:val="00184C1A"/>
    <w:rsid w:val="001858DD"/>
    <w:rsid w:val="0019145B"/>
    <w:rsid w:val="0019200E"/>
    <w:rsid w:val="00193EBC"/>
    <w:rsid w:val="001A0812"/>
    <w:rsid w:val="001A17B8"/>
    <w:rsid w:val="001A309B"/>
    <w:rsid w:val="001A336B"/>
    <w:rsid w:val="001A41E3"/>
    <w:rsid w:val="001A65E0"/>
    <w:rsid w:val="001A752F"/>
    <w:rsid w:val="001B03E9"/>
    <w:rsid w:val="001B0C99"/>
    <w:rsid w:val="001B16A8"/>
    <w:rsid w:val="001B7665"/>
    <w:rsid w:val="001B7708"/>
    <w:rsid w:val="001C1E62"/>
    <w:rsid w:val="001C2D8B"/>
    <w:rsid w:val="001C406C"/>
    <w:rsid w:val="001C5B71"/>
    <w:rsid w:val="001C781F"/>
    <w:rsid w:val="001C79FB"/>
    <w:rsid w:val="001D5BFC"/>
    <w:rsid w:val="001F1455"/>
    <w:rsid w:val="001F18AC"/>
    <w:rsid w:val="001F4F2F"/>
    <w:rsid w:val="001F508A"/>
    <w:rsid w:val="00203651"/>
    <w:rsid w:val="002129D2"/>
    <w:rsid w:val="00215C43"/>
    <w:rsid w:val="00220E2F"/>
    <w:rsid w:val="00221F02"/>
    <w:rsid w:val="00223E10"/>
    <w:rsid w:val="00227AC5"/>
    <w:rsid w:val="00230AF2"/>
    <w:rsid w:val="002344EF"/>
    <w:rsid w:val="00234E33"/>
    <w:rsid w:val="0023559F"/>
    <w:rsid w:val="00236CC5"/>
    <w:rsid w:val="00240154"/>
    <w:rsid w:val="002432EE"/>
    <w:rsid w:val="002446E0"/>
    <w:rsid w:val="0024476D"/>
    <w:rsid w:val="0024498F"/>
    <w:rsid w:val="002512C7"/>
    <w:rsid w:val="00251B47"/>
    <w:rsid w:val="002520D6"/>
    <w:rsid w:val="002540EB"/>
    <w:rsid w:val="00255C58"/>
    <w:rsid w:val="00255C6A"/>
    <w:rsid w:val="00256BD3"/>
    <w:rsid w:val="00260F01"/>
    <w:rsid w:val="00262B84"/>
    <w:rsid w:val="00263189"/>
    <w:rsid w:val="00270930"/>
    <w:rsid w:val="002756CD"/>
    <w:rsid w:val="0028364E"/>
    <w:rsid w:val="00283F63"/>
    <w:rsid w:val="00285EC5"/>
    <w:rsid w:val="002910E6"/>
    <w:rsid w:val="00292347"/>
    <w:rsid w:val="00292E35"/>
    <w:rsid w:val="002948FE"/>
    <w:rsid w:val="002A1E6A"/>
    <w:rsid w:val="002A7426"/>
    <w:rsid w:val="002B03A8"/>
    <w:rsid w:val="002B1E9B"/>
    <w:rsid w:val="002B3464"/>
    <w:rsid w:val="002B4389"/>
    <w:rsid w:val="002B4734"/>
    <w:rsid w:val="002B4DD9"/>
    <w:rsid w:val="002B6C57"/>
    <w:rsid w:val="002B71AF"/>
    <w:rsid w:val="002C206A"/>
    <w:rsid w:val="002C6379"/>
    <w:rsid w:val="002D0992"/>
    <w:rsid w:val="002D2B10"/>
    <w:rsid w:val="002D396E"/>
    <w:rsid w:val="002D4B28"/>
    <w:rsid w:val="002E1408"/>
    <w:rsid w:val="002F4388"/>
    <w:rsid w:val="00300E6E"/>
    <w:rsid w:val="003032D4"/>
    <w:rsid w:val="003038E9"/>
    <w:rsid w:val="00303FEE"/>
    <w:rsid w:val="003046F6"/>
    <w:rsid w:val="00304D60"/>
    <w:rsid w:val="00312274"/>
    <w:rsid w:val="00314D6F"/>
    <w:rsid w:val="00320A19"/>
    <w:rsid w:val="0032150E"/>
    <w:rsid w:val="00322DC8"/>
    <w:rsid w:val="00325489"/>
    <w:rsid w:val="00325C1E"/>
    <w:rsid w:val="00327E1D"/>
    <w:rsid w:val="0033193A"/>
    <w:rsid w:val="00332E44"/>
    <w:rsid w:val="00333136"/>
    <w:rsid w:val="00333AE3"/>
    <w:rsid w:val="00333D36"/>
    <w:rsid w:val="00334496"/>
    <w:rsid w:val="00337AE2"/>
    <w:rsid w:val="003418E2"/>
    <w:rsid w:val="00341D06"/>
    <w:rsid w:val="003472DF"/>
    <w:rsid w:val="00351E45"/>
    <w:rsid w:val="00352A3F"/>
    <w:rsid w:val="00355BF8"/>
    <w:rsid w:val="003561A8"/>
    <w:rsid w:val="003577E5"/>
    <w:rsid w:val="00366872"/>
    <w:rsid w:val="00367402"/>
    <w:rsid w:val="00367CF6"/>
    <w:rsid w:val="003746CD"/>
    <w:rsid w:val="003808F8"/>
    <w:rsid w:val="0038163D"/>
    <w:rsid w:val="00382770"/>
    <w:rsid w:val="00382C51"/>
    <w:rsid w:val="00383688"/>
    <w:rsid w:val="003845BD"/>
    <w:rsid w:val="0038616B"/>
    <w:rsid w:val="00386E65"/>
    <w:rsid w:val="003900C3"/>
    <w:rsid w:val="00394D5B"/>
    <w:rsid w:val="00395399"/>
    <w:rsid w:val="003957AF"/>
    <w:rsid w:val="00396834"/>
    <w:rsid w:val="003A02F4"/>
    <w:rsid w:val="003A4B5D"/>
    <w:rsid w:val="003A64B4"/>
    <w:rsid w:val="003A673A"/>
    <w:rsid w:val="003B78E8"/>
    <w:rsid w:val="003C4848"/>
    <w:rsid w:val="003C7865"/>
    <w:rsid w:val="003C79AE"/>
    <w:rsid w:val="003D3E4C"/>
    <w:rsid w:val="003D59C7"/>
    <w:rsid w:val="003E0BD3"/>
    <w:rsid w:val="003E132C"/>
    <w:rsid w:val="003E14EF"/>
    <w:rsid w:val="003E4F2D"/>
    <w:rsid w:val="003F0F09"/>
    <w:rsid w:val="003F19B8"/>
    <w:rsid w:val="003F59C0"/>
    <w:rsid w:val="003F6EEE"/>
    <w:rsid w:val="00413B43"/>
    <w:rsid w:val="00415389"/>
    <w:rsid w:val="0041718D"/>
    <w:rsid w:val="004177A8"/>
    <w:rsid w:val="00427506"/>
    <w:rsid w:val="0043109C"/>
    <w:rsid w:val="00431C59"/>
    <w:rsid w:val="004331CB"/>
    <w:rsid w:val="00434FC1"/>
    <w:rsid w:val="00435DCD"/>
    <w:rsid w:val="0043682D"/>
    <w:rsid w:val="00437901"/>
    <w:rsid w:val="00445777"/>
    <w:rsid w:val="00447611"/>
    <w:rsid w:val="00455BD1"/>
    <w:rsid w:val="004563C8"/>
    <w:rsid w:val="00461A03"/>
    <w:rsid w:val="00462A10"/>
    <w:rsid w:val="0046469B"/>
    <w:rsid w:val="00464F9D"/>
    <w:rsid w:val="0046714D"/>
    <w:rsid w:val="004778DA"/>
    <w:rsid w:val="004805F0"/>
    <w:rsid w:val="00481F5A"/>
    <w:rsid w:val="00486F11"/>
    <w:rsid w:val="00487557"/>
    <w:rsid w:val="004903C9"/>
    <w:rsid w:val="00492C65"/>
    <w:rsid w:val="004960B6"/>
    <w:rsid w:val="00496235"/>
    <w:rsid w:val="004A7E8B"/>
    <w:rsid w:val="004B0203"/>
    <w:rsid w:val="004B072F"/>
    <w:rsid w:val="004B3691"/>
    <w:rsid w:val="004B45EF"/>
    <w:rsid w:val="004B63F5"/>
    <w:rsid w:val="004C0DE7"/>
    <w:rsid w:val="004C1876"/>
    <w:rsid w:val="004C28A6"/>
    <w:rsid w:val="004C2BAD"/>
    <w:rsid w:val="004C37FD"/>
    <w:rsid w:val="004C6F08"/>
    <w:rsid w:val="004D292C"/>
    <w:rsid w:val="004D472F"/>
    <w:rsid w:val="004D5A1A"/>
    <w:rsid w:val="004D712D"/>
    <w:rsid w:val="004E59AC"/>
    <w:rsid w:val="004E5C26"/>
    <w:rsid w:val="004F128D"/>
    <w:rsid w:val="004F285A"/>
    <w:rsid w:val="004F4B83"/>
    <w:rsid w:val="0050384E"/>
    <w:rsid w:val="0050618D"/>
    <w:rsid w:val="005070C7"/>
    <w:rsid w:val="00507E1D"/>
    <w:rsid w:val="005141D6"/>
    <w:rsid w:val="0052176D"/>
    <w:rsid w:val="00526EAE"/>
    <w:rsid w:val="00527626"/>
    <w:rsid w:val="0052786E"/>
    <w:rsid w:val="00527FFA"/>
    <w:rsid w:val="00531537"/>
    <w:rsid w:val="00535099"/>
    <w:rsid w:val="00537EAB"/>
    <w:rsid w:val="0054010E"/>
    <w:rsid w:val="00541C50"/>
    <w:rsid w:val="005425EA"/>
    <w:rsid w:val="005443FF"/>
    <w:rsid w:val="00544A42"/>
    <w:rsid w:val="00547181"/>
    <w:rsid w:val="00555768"/>
    <w:rsid w:val="00556484"/>
    <w:rsid w:val="00556A7C"/>
    <w:rsid w:val="00565DFE"/>
    <w:rsid w:val="005660E1"/>
    <w:rsid w:val="005731D5"/>
    <w:rsid w:val="005764A3"/>
    <w:rsid w:val="0058011F"/>
    <w:rsid w:val="0058089C"/>
    <w:rsid w:val="005811AD"/>
    <w:rsid w:val="0058375F"/>
    <w:rsid w:val="0058406C"/>
    <w:rsid w:val="00584983"/>
    <w:rsid w:val="005A15AB"/>
    <w:rsid w:val="005A2375"/>
    <w:rsid w:val="005A4906"/>
    <w:rsid w:val="005A4978"/>
    <w:rsid w:val="005A55A7"/>
    <w:rsid w:val="005A6835"/>
    <w:rsid w:val="005A770A"/>
    <w:rsid w:val="005B0451"/>
    <w:rsid w:val="005B366E"/>
    <w:rsid w:val="005B3861"/>
    <w:rsid w:val="005B783E"/>
    <w:rsid w:val="005C20D2"/>
    <w:rsid w:val="005C2619"/>
    <w:rsid w:val="005C751F"/>
    <w:rsid w:val="005D1188"/>
    <w:rsid w:val="005D29BB"/>
    <w:rsid w:val="005D566D"/>
    <w:rsid w:val="005E0752"/>
    <w:rsid w:val="005E20B7"/>
    <w:rsid w:val="005E2369"/>
    <w:rsid w:val="005E784F"/>
    <w:rsid w:val="005E7EFC"/>
    <w:rsid w:val="00601C5E"/>
    <w:rsid w:val="00602D9C"/>
    <w:rsid w:val="00605A15"/>
    <w:rsid w:val="00605E58"/>
    <w:rsid w:val="00607AFD"/>
    <w:rsid w:val="00607EC4"/>
    <w:rsid w:val="00613C98"/>
    <w:rsid w:val="00614B55"/>
    <w:rsid w:val="00614FA8"/>
    <w:rsid w:val="00615E0D"/>
    <w:rsid w:val="00616520"/>
    <w:rsid w:val="0061669D"/>
    <w:rsid w:val="00617240"/>
    <w:rsid w:val="00617D6B"/>
    <w:rsid w:val="00620558"/>
    <w:rsid w:val="0062287E"/>
    <w:rsid w:val="006243F4"/>
    <w:rsid w:val="00631947"/>
    <w:rsid w:val="006319DA"/>
    <w:rsid w:val="00632AB8"/>
    <w:rsid w:val="006349A9"/>
    <w:rsid w:val="00637C0F"/>
    <w:rsid w:val="00642E3D"/>
    <w:rsid w:val="006461AC"/>
    <w:rsid w:val="00650E49"/>
    <w:rsid w:val="0065282F"/>
    <w:rsid w:val="006577AC"/>
    <w:rsid w:val="00657A5C"/>
    <w:rsid w:val="00662CD0"/>
    <w:rsid w:val="006658D6"/>
    <w:rsid w:val="006660D4"/>
    <w:rsid w:val="00666107"/>
    <w:rsid w:val="00667193"/>
    <w:rsid w:val="006751B4"/>
    <w:rsid w:val="00675D84"/>
    <w:rsid w:val="0068053E"/>
    <w:rsid w:val="00685A03"/>
    <w:rsid w:val="00687CEF"/>
    <w:rsid w:val="0069155B"/>
    <w:rsid w:val="0069515E"/>
    <w:rsid w:val="006A31E1"/>
    <w:rsid w:val="006A3825"/>
    <w:rsid w:val="006A42CB"/>
    <w:rsid w:val="006A61C7"/>
    <w:rsid w:val="006A665B"/>
    <w:rsid w:val="006B5C81"/>
    <w:rsid w:val="006B5DB4"/>
    <w:rsid w:val="006C0DA4"/>
    <w:rsid w:val="006C2A47"/>
    <w:rsid w:val="006C2F08"/>
    <w:rsid w:val="006C5E02"/>
    <w:rsid w:val="006D070B"/>
    <w:rsid w:val="006D0CD4"/>
    <w:rsid w:val="006D3AC1"/>
    <w:rsid w:val="006E05FA"/>
    <w:rsid w:val="006F6DC4"/>
    <w:rsid w:val="007032A4"/>
    <w:rsid w:val="007034A7"/>
    <w:rsid w:val="00710741"/>
    <w:rsid w:val="0071580A"/>
    <w:rsid w:val="00723559"/>
    <w:rsid w:val="00727541"/>
    <w:rsid w:val="00732C1E"/>
    <w:rsid w:val="00734158"/>
    <w:rsid w:val="0073435B"/>
    <w:rsid w:val="00737445"/>
    <w:rsid w:val="0074041C"/>
    <w:rsid w:val="007410A1"/>
    <w:rsid w:val="007413D0"/>
    <w:rsid w:val="00742CA5"/>
    <w:rsid w:val="007446AB"/>
    <w:rsid w:val="0075018E"/>
    <w:rsid w:val="00752610"/>
    <w:rsid w:val="00761B78"/>
    <w:rsid w:val="007718BE"/>
    <w:rsid w:val="007728F6"/>
    <w:rsid w:val="00772C95"/>
    <w:rsid w:val="00773346"/>
    <w:rsid w:val="00774703"/>
    <w:rsid w:val="00777A58"/>
    <w:rsid w:val="007810C1"/>
    <w:rsid w:val="00784D79"/>
    <w:rsid w:val="00797237"/>
    <w:rsid w:val="007A0006"/>
    <w:rsid w:val="007A3158"/>
    <w:rsid w:val="007A34B7"/>
    <w:rsid w:val="007B167D"/>
    <w:rsid w:val="007B78F6"/>
    <w:rsid w:val="007C1EC1"/>
    <w:rsid w:val="007C2AE5"/>
    <w:rsid w:val="007C4215"/>
    <w:rsid w:val="007D06D1"/>
    <w:rsid w:val="007D653A"/>
    <w:rsid w:val="007D7EC4"/>
    <w:rsid w:val="007E22F0"/>
    <w:rsid w:val="007E42FA"/>
    <w:rsid w:val="007E5406"/>
    <w:rsid w:val="007E59A2"/>
    <w:rsid w:val="007E6294"/>
    <w:rsid w:val="007E7CDE"/>
    <w:rsid w:val="007F1FCC"/>
    <w:rsid w:val="00801D00"/>
    <w:rsid w:val="0081152A"/>
    <w:rsid w:val="00814572"/>
    <w:rsid w:val="00820089"/>
    <w:rsid w:val="00823689"/>
    <w:rsid w:val="00823A79"/>
    <w:rsid w:val="008279CF"/>
    <w:rsid w:val="00833342"/>
    <w:rsid w:val="00833D8B"/>
    <w:rsid w:val="00834088"/>
    <w:rsid w:val="00834ADF"/>
    <w:rsid w:val="0084457D"/>
    <w:rsid w:val="00847FB7"/>
    <w:rsid w:val="00850F56"/>
    <w:rsid w:val="00854605"/>
    <w:rsid w:val="00862293"/>
    <w:rsid w:val="00863576"/>
    <w:rsid w:val="00863C0C"/>
    <w:rsid w:val="00866687"/>
    <w:rsid w:val="008702AA"/>
    <w:rsid w:val="00875C99"/>
    <w:rsid w:val="00876EFC"/>
    <w:rsid w:val="0087772B"/>
    <w:rsid w:val="008808DC"/>
    <w:rsid w:val="00880BA3"/>
    <w:rsid w:val="0088206C"/>
    <w:rsid w:val="00884B9A"/>
    <w:rsid w:val="00886C10"/>
    <w:rsid w:val="00892A92"/>
    <w:rsid w:val="0089426D"/>
    <w:rsid w:val="00894485"/>
    <w:rsid w:val="008A0ACD"/>
    <w:rsid w:val="008A0E11"/>
    <w:rsid w:val="008A23D0"/>
    <w:rsid w:val="008A2FC5"/>
    <w:rsid w:val="008B11E6"/>
    <w:rsid w:val="008B190B"/>
    <w:rsid w:val="008B263F"/>
    <w:rsid w:val="008B2998"/>
    <w:rsid w:val="008B5635"/>
    <w:rsid w:val="008B618D"/>
    <w:rsid w:val="008C12C4"/>
    <w:rsid w:val="008C33EA"/>
    <w:rsid w:val="008D247B"/>
    <w:rsid w:val="008D36B4"/>
    <w:rsid w:val="008D4D93"/>
    <w:rsid w:val="008D5634"/>
    <w:rsid w:val="008D6B9E"/>
    <w:rsid w:val="008E064E"/>
    <w:rsid w:val="008E2AFD"/>
    <w:rsid w:val="008E736A"/>
    <w:rsid w:val="008F142E"/>
    <w:rsid w:val="008F1CF3"/>
    <w:rsid w:val="008F33E9"/>
    <w:rsid w:val="008F4107"/>
    <w:rsid w:val="008F671F"/>
    <w:rsid w:val="008F70AA"/>
    <w:rsid w:val="00901F86"/>
    <w:rsid w:val="00904F91"/>
    <w:rsid w:val="009055F2"/>
    <w:rsid w:val="00913D0C"/>
    <w:rsid w:val="00921428"/>
    <w:rsid w:val="009268F3"/>
    <w:rsid w:val="00927425"/>
    <w:rsid w:val="00930067"/>
    <w:rsid w:val="00932A4F"/>
    <w:rsid w:val="009371B2"/>
    <w:rsid w:val="00937456"/>
    <w:rsid w:val="009411C1"/>
    <w:rsid w:val="0094687A"/>
    <w:rsid w:val="00951022"/>
    <w:rsid w:val="0095151E"/>
    <w:rsid w:val="009529A3"/>
    <w:rsid w:val="00962FB9"/>
    <w:rsid w:val="00966588"/>
    <w:rsid w:val="009710E6"/>
    <w:rsid w:val="00977126"/>
    <w:rsid w:val="00983424"/>
    <w:rsid w:val="00984158"/>
    <w:rsid w:val="00987821"/>
    <w:rsid w:val="009915BF"/>
    <w:rsid w:val="009950B8"/>
    <w:rsid w:val="009A5F31"/>
    <w:rsid w:val="009A7A07"/>
    <w:rsid w:val="009B02CD"/>
    <w:rsid w:val="009B0E8D"/>
    <w:rsid w:val="009B1BB9"/>
    <w:rsid w:val="009B1C37"/>
    <w:rsid w:val="009B6600"/>
    <w:rsid w:val="009B7C78"/>
    <w:rsid w:val="009C2A00"/>
    <w:rsid w:val="009C36CE"/>
    <w:rsid w:val="009C4057"/>
    <w:rsid w:val="009C4778"/>
    <w:rsid w:val="009C7DB0"/>
    <w:rsid w:val="009D44A2"/>
    <w:rsid w:val="009D78E2"/>
    <w:rsid w:val="009E003F"/>
    <w:rsid w:val="009E07B4"/>
    <w:rsid w:val="009E34EC"/>
    <w:rsid w:val="009E3AE5"/>
    <w:rsid w:val="009F31F9"/>
    <w:rsid w:val="009F3BA6"/>
    <w:rsid w:val="009F7D16"/>
    <w:rsid w:val="00A00240"/>
    <w:rsid w:val="00A02E92"/>
    <w:rsid w:val="00A0356F"/>
    <w:rsid w:val="00A04B1B"/>
    <w:rsid w:val="00A079B2"/>
    <w:rsid w:val="00A12D3B"/>
    <w:rsid w:val="00A16BC2"/>
    <w:rsid w:val="00A23073"/>
    <w:rsid w:val="00A23436"/>
    <w:rsid w:val="00A37349"/>
    <w:rsid w:val="00A40A0C"/>
    <w:rsid w:val="00A47BFB"/>
    <w:rsid w:val="00A537C1"/>
    <w:rsid w:val="00A5528C"/>
    <w:rsid w:val="00A62121"/>
    <w:rsid w:val="00A62EF2"/>
    <w:rsid w:val="00A702E5"/>
    <w:rsid w:val="00A71C79"/>
    <w:rsid w:val="00A721F2"/>
    <w:rsid w:val="00A72FEE"/>
    <w:rsid w:val="00A73236"/>
    <w:rsid w:val="00A7478F"/>
    <w:rsid w:val="00A75FCC"/>
    <w:rsid w:val="00A77D0E"/>
    <w:rsid w:val="00A826DD"/>
    <w:rsid w:val="00A900BE"/>
    <w:rsid w:val="00A909EC"/>
    <w:rsid w:val="00A91D9B"/>
    <w:rsid w:val="00A92CD8"/>
    <w:rsid w:val="00A93625"/>
    <w:rsid w:val="00A95070"/>
    <w:rsid w:val="00A956E4"/>
    <w:rsid w:val="00A96FAD"/>
    <w:rsid w:val="00A97D6F"/>
    <w:rsid w:val="00A97F53"/>
    <w:rsid w:val="00AA29B8"/>
    <w:rsid w:val="00AA3398"/>
    <w:rsid w:val="00AB1B06"/>
    <w:rsid w:val="00AC116E"/>
    <w:rsid w:val="00AC1EBE"/>
    <w:rsid w:val="00AC2EF5"/>
    <w:rsid w:val="00AD0495"/>
    <w:rsid w:val="00AD3740"/>
    <w:rsid w:val="00AD691B"/>
    <w:rsid w:val="00AD6E49"/>
    <w:rsid w:val="00AE0C9E"/>
    <w:rsid w:val="00AE2C42"/>
    <w:rsid w:val="00AE59F1"/>
    <w:rsid w:val="00AE5D12"/>
    <w:rsid w:val="00AF13A8"/>
    <w:rsid w:val="00B01802"/>
    <w:rsid w:val="00B044AC"/>
    <w:rsid w:val="00B0702A"/>
    <w:rsid w:val="00B10C2F"/>
    <w:rsid w:val="00B11839"/>
    <w:rsid w:val="00B12D5B"/>
    <w:rsid w:val="00B15A11"/>
    <w:rsid w:val="00B164DD"/>
    <w:rsid w:val="00B334D3"/>
    <w:rsid w:val="00B34179"/>
    <w:rsid w:val="00B35EE0"/>
    <w:rsid w:val="00B401C6"/>
    <w:rsid w:val="00B53321"/>
    <w:rsid w:val="00B53A03"/>
    <w:rsid w:val="00B53E72"/>
    <w:rsid w:val="00B554F7"/>
    <w:rsid w:val="00B55AC5"/>
    <w:rsid w:val="00B563D2"/>
    <w:rsid w:val="00B56E81"/>
    <w:rsid w:val="00B57E64"/>
    <w:rsid w:val="00B61498"/>
    <w:rsid w:val="00B62199"/>
    <w:rsid w:val="00B672EA"/>
    <w:rsid w:val="00B72014"/>
    <w:rsid w:val="00B73C3A"/>
    <w:rsid w:val="00B74DFC"/>
    <w:rsid w:val="00B76F4C"/>
    <w:rsid w:val="00B80BF9"/>
    <w:rsid w:val="00B874D7"/>
    <w:rsid w:val="00B87554"/>
    <w:rsid w:val="00B87B72"/>
    <w:rsid w:val="00B94C70"/>
    <w:rsid w:val="00BA278C"/>
    <w:rsid w:val="00BA3928"/>
    <w:rsid w:val="00BA3A7A"/>
    <w:rsid w:val="00BA7DDF"/>
    <w:rsid w:val="00BB1D6F"/>
    <w:rsid w:val="00BB4B10"/>
    <w:rsid w:val="00BB7DB2"/>
    <w:rsid w:val="00BC2871"/>
    <w:rsid w:val="00BC4921"/>
    <w:rsid w:val="00BC6C0E"/>
    <w:rsid w:val="00BD46A7"/>
    <w:rsid w:val="00BD6329"/>
    <w:rsid w:val="00BD69F3"/>
    <w:rsid w:val="00BD6DF2"/>
    <w:rsid w:val="00BE24C1"/>
    <w:rsid w:val="00BE3B17"/>
    <w:rsid w:val="00BE54AA"/>
    <w:rsid w:val="00BF1386"/>
    <w:rsid w:val="00BF2758"/>
    <w:rsid w:val="00BF2AC3"/>
    <w:rsid w:val="00BF3066"/>
    <w:rsid w:val="00BF4120"/>
    <w:rsid w:val="00BF4C5D"/>
    <w:rsid w:val="00BF64FE"/>
    <w:rsid w:val="00C06FBB"/>
    <w:rsid w:val="00C10517"/>
    <w:rsid w:val="00C1115F"/>
    <w:rsid w:val="00C1323D"/>
    <w:rsid w:val="00C1341A"/>
    <w:rsid w:val="00C148CE"/>
    <w:rsid w:val="00C20DFB"/>
    <w:rsid w:val="00C21270"/>
    <w:rsid w:val="00C215F8"/>
    <w:rsid w:val="00C25443"/>
    <w:rsid w:val="00C31174"/>
    <w:rsid w:val="00C3323A"/>
    <w:rsid w:val="00C34C31"/>
    <w:rsid w:val="00C359DE"/>
    <w:rsid w:val="00C37BF7"/>
    <w:rsid w:val="00C40BD4"/>
    <w:rsid w:val="00C4273E"/>
    <w:rsid w:val="00C44082"/>
    <w:rsid w:val="00C44563"/>
    <w:rsid w:val="00C5054A"/>
    <w:rsid w:val="00C50E5A"/>
    <w:rsid w:val="00C547A1"/>
    <w:rsid w:val="00C5602E"/>
    <w:rsid w:val="00C601F0"/>
    <w:rsid w:val="00C637A4"/>
    <w:rsid w:val="00C64709"/>
    <w:rsid w:val="00C650B9"/>
    <w:rsid w:val="00C658A3"/>
    <w:rsid w:val="00C65DAA"/>
    <w:rsid w:val="00C668A4"/>
    <w:rsid w:val="00C761E4"/>
    <w:rsid w:val="00C7674B"/>
    <w:rsid w:val="00C811DB"/>
    <w:rsid w:val="00C84108"/>
    <w:rsid w:val="00C85D7B"/>
    <w:rsid w:val="00C90DC5"/>
    <w:rsid w:val="00C91820"/>
    <w:rsid w:val="00C929B3"/>
    <w:rsid w:val="00CA2465"/>
    <w:rsid w:val="00CA3E60"/>
    <w:rsid w:val="00CA7A49"/>
    <w:rsid w:val="00CC1E94"/>
    <w:rsid w:val="00CC44C1"/>
    <w:rsid w:val="00CC5EBA"/>
    <w:rsid w:val="00CC71E6"/>
    <w:rsid w:val="00CD118E"/>
    <w:rsid w:val="00CD21FB"/>
    <w:rsid w:val="00CD551A"/>
    <w:rsid w:val="00CE074D"/>
    <w:rsid w:val="00CE3E12"/>
    <w:rsid w:val="00CE4C33"/>
    <w:rsid w:val="00CF27F5"/>
    <w:rsid w:val="00CF33F4"/>
    <w:rsid w:val="00CF56CC"/>
    <w:rsid w:val="00CF7151"/>
    <w:rsid w:val="00D03A5D"/>
    <w:rsid w:val="00D03D78"/>
    <w:rsid w:val="00D04244"/>
    <w:rsid w:val="00D04B10"/>
    <w:rsid w:val="00D05B25"/>
    <w:rsid w:val="00D11E87"/>
    <w:rsid w:val="00D122CF"/>
    <w:rsid w:val="00D162DB"/>
    <w:rsid w:val="00D20F54"/>
    <w:rsid w:val="00D21476"/>
    <w:rsid w:val="00D214EA"/>
    <w:rsid w:val="00D21CC3"/>
    <w:rsid w:val="00D303DE"/>
    <w:rsid w:val="00D3606B"/>
    <w:rsid w:val="00D36ADD"/>
    <w:rsid w:val="00D37C21"/>
    <w:rsid w:val="00D42E9C"/>
    <w:rsid w:val="00D459A4"/>
    <w:rsid w:val="00D472E7"/>
    <w:rsid w:val="00D53DDC"/>
    <w:rsid w:val="00D568E7"/>
    <w:rsid w:val="00D62F43"/>
    <w:rsid w:val="00D64CC8"/>
    <w:rsid w:val="00D70B63"/>
    <w:rsid w:val="00D72F56"/>
    <w:rsid w:val="00D763E0"/>
    <w:rsid w:val="00D8134E"/>
    <w:rsid w:val="00D82C3F"/>
    <w:rsid w:val="00D8609E"/>
    <w:rsid w:val="00D863A3"/>
    <w:rsid w:val="00D87802"/>
    <w:rsid w:val="00D91FC3"/>
    <w:rsid w:val="00D92D74"/>
    <w:rsid w:val="00D93FFA"/>
    <w:rsid w:val="00D9635E"/>
    <w:rsid w:val="00DA5366"/>
    <w:rsid w:val="00DA757E"/>
    <w:rsid w:val="00DB00D3"/>
    <w:rsid w:val="00DD3D30"/>
    <w:rsid w:val="00DD3F59"/>
    <w:rsid w:val="00DF3915"/>
    <w:rsid w:val="00DF3B26"/>
    <w:rsid w:val="00E0052D"/>
    <w:rsid w:val="00E01788"/>
    <w:rsid w:val="00E02FE7"/>
    <w:rsid w:val="00E06188"/>
    <w:rsid w:val="00E07714"/>
    <w:rsid w:val="00E108ED"/>
    <w:rsid w:val="00E12338"/>
    <w:rsid w:val="00E136AF"/>
    <w:rsid w:val="00E17F8B"/>
    <w:rsid w:val="00E21AEB"/>
    <w:rsid w:val="00E26C4F"/>
    <w:rsid w:val="00E36C84"/>
    <w:rsid w:val="00E37513"/>
    <w:rsid w:val="00E40C39"/>
    <w:rsid w:val="00E54CA6"/>
    <w:rsid w:val="00E559F3"/>
    <w:rsid w:val="00E621F6"/>
    <w:rsid w:val="00E637FB"/>
    <w:rsid w:val="00E63BD4"/>
    <w:rsid w:val="00E663C4"/>
    <w:rsid w:val="00E6782B"/>
    <w:rsid w:val="00E71B09"/>
    <w:rsid w:val="00E73D50"/>
    <w:rsid w:val="00E76BA5"/>
    <w:rsid w:val="00E77B97"/>
    <w:rsid w:val="00E82A09"/>
    <w:rsid w:val="00E87276"/>
    <w:rsid w:val="00E9133D"/>
    <w:rsid w:val="00EA10C3"/>
    <w:rsid w:val="00EA18B5"/>
    <w:rsid w:val="00EA6105"/>
    <w:rsid w:val="00EB0C55"/>
    <w:rsid w:val="00EB120A"/>
    <w:rsid w:val="00EB369F"/>
    <w:rsid w:val="00EB4327"/>
    <w:rsid w:val="00EC0559"/>
    <w:rsid w:val="00EC1FC9"/>
    <w:rsid w:val="00ED049A"/>
    <w:rsid w:val="00ED5498"/>
    <w:rsid w:val="00ED5A6F"/>
    <w:rsid w:val="00ED6236"/>
    <w:rsid w:val="00EE03E1"/>
    <w:rsid w:val="00EE32F3"/>
    <w:rsid w:val="00EE3D4A"/>
    <w:rsid w:val="00EF2030"/>
    <w:rsid w:val="00EF5081"/>
    <w:rsid w:val="00F01B6D"/>
    <w:rsid w:val="00F05088"/>
    <w:rsid w:val="00F14504"/>
    <w:rsid w:val="00F21A09"/>
    <w:rsid w:val="00F225D8"/>
    <w:rsid w:val="00F23FE0"/>
    <w:rsid w:val="00F2549C"/>
    <w:rsid w:val="00F27209"/>
    <w:rsid w:val="00F30DD8"/>
    <w:rsid w:val="00F316B7"/>
    <w:rsid w:val="00F35699"/>
    <w:rsid w:val="00F43617"/>
    <w:rsid w:val="00F44200"/>
    <w:rsid w:val="00F46091"/>
    <w:rsid w:val="00F47A85"/>
    <w:rsid w:val="00F51F44"/>
    <w:rsid w:val="00F609F5"/>
    <w:rsid w:val="00F60E03"/>
    <w:rsid w:val="00F64EEA"/>
    <w:rsid w:val="00F70030"/>
    <w:rsid w:val="00F743AE"/>
    <w:rsid w:val="00F74976"/>
    <w:rsid w:val="00F83A2B"/>
    <w:rsid w:val="00F84264"/>
    <w:rsid w:val="00F84F0C"/>
    <w:rsid w:val="00F8519A"/>
    <w:rsid w:val="00F90CC5"/>
    <w:rsid w:val="00F930DF"/>
    <w:rsid w:val="00F935FA"/>
    <w:rsid w:val="00F946E5"/>
    <w:rsid w:val="00F94A00"/>
    <w:rsid w:val="00FA0404"/>
    <w:rsid w:val="00FA1897"/>
    <w:rsid w:val="00FA6650"/>
    <w:rsid w:val="00FB07FF"/>
    <w:rsid w:val="00FB0FBE"/>
    <w:rsid w:val="00FB20AC"/>
    <w:rsid w:val="00FB396D"/>
    <w:rsid w:val="00FB5D92"/>
    <w:rsid w:val="00FB629A"/>
    <w:rsid w:val="00FB7383"/>
    <w:rsid w:val="00FC04D1"/>
    <w:rsid w:val="00FC2230"/>
    <w:rsid w:val="00FC33BA"/>
    <w:rsid w:val="00FC621A"/>
    <w:rsid w:val="00FD0564"/>
    <w:rsid w:val="00FD3180"/>
    <w:rsid w:val="00FD585A"/>
    <w:rsid w:val="00FD63C0"/>
    <w:rsid w:val="00FE5794"/>
    <w:rsid w:val="00FE77A6"/>
    <w:rsid w:val="00FF0A6A"/>
    <w:rsid w:val="00FF51F0"/>
    <w:rsid w:val="00FF77A6"/>
    <w:rsid w:val="01366C54"/>
    <w:rsid w:val="087B4478"/>
    <w:rsid w:val="197620E9"/>
    <w:rsid w:val="20B37F34"/>
    <w:rsid w:val="38435AF1"/>
    <w:rsid w:val="39940E7E"/>
    <w:rsid w:val="3E7D02E1"/>
    <w:rsid w:val="424958F7"/>
    <w:rsid w:val="4646323D"/>
    <w:rsid w:val="4C637EFD"/>
    <w:rsid w:val="655237F0"/>
    <w:rsid w:val="717E0C1E"/>
    <w:rsid w:val="7CCB5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BDD91"/>
  <w15:docId w15:val="{235A23CE-E956-42DD-A591-0F65D64DA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07B4"/>
    <w:pPr>
      <w:widowControl w:val="0"/>
      <w:spacing w:after="120" w:line="240" w:lineRule="atLeast"/>
      <w:jc w:val="both"/>
    </w:pPr>
    <w:rPr>
      <w:rFonts w:eastAsia="Times New Roman" w:cstheme="minorBidi"/>
      <w:kern w:val="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widowControl/>
      <w:numPr>
        <w:ilvl w:val="2"/>
        <w:numId w:val="1"/>
      </w:numPr>
      <w:spacing w:after="0" w:line="240" w:lineRule="auto"/>
      <w:outlineLvl w:val="2"/>
    </w:pPr>
    <w:rPr>
      <w:rFonts w:ascii="Arial" w:eastAsia="Batang" w:hAnsi="Arial" w:cs="Times New Roman"/>
      <w:bCs/>
      <w:kern w:val="0"/>
      <w:sz w:val="28"/>
      <w:szCs w:val="40"/>
      <w:lang w:val="en-GB"/>
    </w:rPr>
  </w:style>
  <w:style w:type="paragraph" w:styleId="4">
    <w:name w:val="heading 4"/>
    <w:basedOn w:val="a"/>
    <w:next w:val="a"/>
    <w:link w:val="40"/>
    <w:qFormat/>
    <w:pPr>
      <w:keepNext/>
      <w:widowControl/>
      <w:numPr>
        <w:ilvl w:val="3"/>
        <w:numId w:val="2"/>
      </w:numPr>
      <w:spacing w:beforeLines="50" w:before="240" w:after="60"/>
      <w:outlineLvl w:val="3"/>
    </w:pPr>
    <w:rPr>
      <w:rFonts w:cs="Times New Roman"/>
      <w:b/>
      <w:bCs/>
      <w:i/>
      <w:kern w:val="0"/>
      <w:szCs w:val="28"/>
      <w:lang w:eastAsia="en-US"/>
    </w:rPr>
  </w:style>
  <w:style w:type="paragraph" w:styleId="5">
    <w:name w:val="heading 5"/>
    <w:basedOn w:val="a"/>
    <w:next w:val="a"/>
    <w:link w:val="50"/>
    <w:semiHidden/>
    <w:unhideWhenUsed/>
    <w:qFormat/>
    <w:pPr>
      <w:keepNext/>
      <w:widowControl/>
      <w:tabs>
        <w:tab w:val="left" w:pos="1008"/>
      </w:tabs>
      <w:spacing w:before="120" w:after="0" w:line="240" w:lineRule="auto"/>
      <w:ind w:left="1008" w:hanging="1008"/>
      <w:jc w:val="left"/>
      <w:outlineLvl w:val="4"/>
    </w:pPr>
    <w:rPr>
      <w:rFonts w:eastAsia="宋体" w:cs="Times New Roman"/>
      <w:b/>
      <w:bCs/>
      <w:i/>
      <w:iCs/>
      <w:kern w:val="0"/>
      <w:sz w:val="22"/>
      <w:szCs w:val="26"/>
      <w:lang w:eastAsia="en-US"/>
    </w:rPr>
  </w:style>
  <w:style w:type="paragraph" w:styleId="6">
    <w:name w:val="heading 6"/>
    <w:basedOn w:val="a"/>
    <w:next w:val="a"/>
    <w:link w:val="60"/>
    <w:semiHidden/>
    <w:unhideWhenUsed/>
    <w:qFormat/>
    <w:pPr>
      <w:widowControl/>
      <w:tabs>
        <w:tab w:val="left" w:pos="1152"/>
      </w:tabs>
      <w:spacing w:before="240" w:after="60" w:line="240" w:lineRule="auto"/>
      <w:ind w:left="1152" w:hanging="1152"/>
      <w:jc w:val="left"/>
      <w:outlineLvl w:val="5"/>
    </w:pPr>
    <w:rPr>
      <w:rFonts w:eastAsia="宋体" w:cs="Times New Roman"/>
      <w:b/>
      <w:bCs/>
      <w:kern w:val="0"/>
      <w:sz w:val="22"/>
      <w:szCs w:val="22"/>
      <w:lang w:eastAsia="en-US"/>
    </w:rPr>
  </w:style>
  <w:style w:type="paragraph" w:styleId="7">
    <w:name w:val="heading 7"/>
    <w:basedOn w:val="a"/>
    <w:next w:val="a"/>
    <w:link w:val="70"/>
    <w:semiHidden/>
    <w:unhideWhenUsed/>
    <w:qFormat/>
    <w:pPr>
      <w:widowControl/>
      <w:tabs>
        <w:tab w:val="left" w:pos="1296"/>
      </w:tabs>
      <w:spacing w:before="240" w:after="60" w:line="240" w:lineRule="auto"/>
      <w:ind w:left="1296" w:hanging="1296"/>
      <w:jc w:val="left"/>
      <w:outlineLvl w:val="6"/>
    </w:pPr>
    <w:rPr>
      <w:rFonts w:eastAsia="宋体" w:cs="Times New Roman"/>
      <w:kern w:val="0"/>
      <w:sz w:val="24"/>
      <w:szCs w:val="24"/>
      <w:lang w:eastAsia="en-US"/>
    </w:rPr>
  </w:style>
  <w:style w:type="paragraph" w:styleId="8">
    <w:name w:val="heading 8"/>
    <w:basedOn w:val="a"/>
    <w:next w:val="a"/>
    <w:link w:val="80"/>
    <w:semiHidden/>
    <w:unhideWhenUsed/>
    <w:qFormat/>
    <w:pPr>
      <w:widowControl/>
      <w:tabs>
        <w:tab w:val="left" w:pos="1440"/>
      </w:tabs>
      <w:spacing w:before="240" w:after="60" w:line="240" w:lineRule="auto"/>
      <w:ind w:left="1440" w:hanging="1440"/>
      <w:jc w:val="left"/>
      <w:outlineLvl w:val="7"/>
    </w:pPr>
    <w:rPr>
      <w:rFonts w:eastAsia="宋体" w:cs="Times New Roman"/>
      <w:i/>
      <w:iCs/>
      <w:kern w:val="0"/>
      <w:sz w:val="24"/>
      <w:szCs w:val="24"/>
      <w:lang w:eastAsia="en-US"/>
    </w:rPr>
  </w:style>
  <w:style w:type="paragraph" w:styleId="9">
    <w:name w:val="heading 9"/>
    <w:basedOn w:val="a"/>
    <w:next w:val="a"/>
    <w:link w:val="90"/>
    <w:semiHidden/>
    <w:unhideWhenUsed/>
    <w:qFormat/>
    <w:pPr>
      <w:widowControl/>
      <w:tabs>
        <w:tab w:val="left" w:pos="1584"/>
      </w:tabs>
      <w:spacing w:before="240" w:after="60" w:line="240" w:lineRule="auto"/>
      <w:ind w:left="1584" w:hanging="1584"/>
      <w:jc w:val="left"/>
      <w:outlineLvl w:val="8"/>
    </w:pPr>
    <w:rPr>
      <w:rFonts w:ascii="Arial" w:eastAsia="宋体"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unhideWhenUsed/>
    <w:qFormat/>
    <w:rPr>
      <w:rFonts w:asciiTheme="majorHAnsi" w:eastAsia="黑体" w:hAnsiTheme="majorHAnsi" w:cstheme="majorBidi"/>
    </w:rPr>
  </w:style>
  <w:style w:type="paragraph" w:styleId="a5">
    <w:name w:val="annotation text"/>
    <w:basedOn w:val="a"/>
    <w:link w:val="a6"/>
    <w:uiPriority w:val="99"/>
    <w:semiHidden/>
    <w:unhideWhenUsed/>
    <w:qFormat/>
    <w:pPr>
      <w:jc w:val="left"/>
    </w:pPr>
  </w:style>
  <w:style w:type="paragraph" w:styleId="a7">
    <w:name w:val="Body Text"/>
    <w:basedOn w:val="a"/>
    <w:link w:val="a8"/>
    <w:qFormat/>
    <w:pPr>
      <w:widowControl/>
      <w:spacing w:beforeLines="50" w:before="50" w:line="240" w:lineRule="auto"/>
    </w:pPr>
    <w:rPr>
      <w:rFonts w:ascii="Times" w:hAnsi="Times" w:cs="Times New Roman"/>
      <w:kern w:val="0"/>
      <w:szCs w:val="24"/>
      <w:lang w:eastAsia="en-US"/>
    </w:rPr>
  </w:style>
  <w:style w:type="paragraph" w:styleId="a9">
    <w:name w:val="endnote text"/>
    <w:basedOn w:val="a"/>
    <w:link w:val="aa"/>
    <w:uiPriority w:val="99"/>
    <w:semiHidden/>
    <w:unhideWhenUsed/>
    <w:qFormat/>
    <w:pPr>
      <w:snapToGrid w:val="0"/>
      <w:jc w:val="left"/>
    </w:pPr>
  </w:style>
  <w:style w:type="paragraph" w:styleId="ab">
    <w:name w:val="Balloon Text"/>
    <w:basedOn w:val="a"/>
    <w:link w:val="ac"/>
    <w:uiPriority w:val="99"/>
    <w:semiHidden/>
    <w:unhideWhenUsed/>
    <w:qFormat/>
    <w:pPr>
      <w:spacing w:after="0" w:line="240" w:lineRule="auto"/>
    </w:pPr>
    <w:rPr>
      <w:sz w:val="18"/>
      <w:szCs w:val="18"/>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qFormat/>
    <w:pPr>
      <w:widowControl/>
      <w:tabs>
        <w:tab w:val="left" w:pos="2552"/>
      </w:tabs>
      <w:spacing w:beforeLines="50" w:before="50"/>
    </w:pPr>
    <w:rPr>
      <w:rFonts w:ascii="Arial" w:hAnsi="Arial" w:cs="Times New Roman"/>
      <w:b/>
      <w:kern w:val="0"/>
      <w:szCs w:val="24"/>
      <w:lang w:eastAsia="en-US"/>
    </w:rPr>
  </w:style>
  <w:style w:type="paragraph" w:styleId="af1">
    <w:name w:val="footnote text"/>
    <w:basedOn w:val="a"/>
    <w:link w:val="af2"/>
    <w:uiPriority w:val="99"/>
    <w:semiHidden/>
    <w:unhideWhenUsed/>
    <w:qFormat/>
    <w:pPr>
      <w:snapToGrid w:val="0"/>
      <w:jc w:val="left"/>
    </w:pPr>
    <w:rPr>
      <w:sz w:val="18"/>
      <w:szCs w:val="18"/>
    </w:rPr>
  </w:style>
  <w:style w:type="paragraph" w:styleId="af3">
    <w:name w:val="Title"/>
    <w:basedOn w:val="a"/>
    <w:next w:val="a"/>
    <w:link w:val="af4"/>
    <w:uiPriority w:val="10"/>
    <w:qFormat/>
    <w:pPr>
      <w:spacing w:before="240" w:after="60"/>
      <w:jc w:val="center"/>
      <w:outlineLvl w:val="0"/>
    </w:pPr>
    <w:rPr>
      <w:rFonts w:eastAsia="仿宋" w:cstheme="majorBidi"/>
      <w:b/>
      <w:bCs/>
      <w:sz w:val="30"/>
      <w:szCs w:val="32"/>
    </w:rPr>
  </w:style>
  <w:style w:type="paragraph" w:styleId="af5">
    <w:name w:val="annotation subject"/>
    <w:basedOn w:val="a5"/>
    <w:next w:val="a5"/>
    <w:link w:val="af6"/>
    <w:uiPriority w:val="99"/>
    <w:semiHidden/>
    <w:unhideWhenUsed/>
    <w:qFormat/>
    <w:rPr>
      <w:b/>
      <w:bCs/>
    </w:rPr>
  </w:style>
  <w:style w:type="table" w:styleId="af7">
    <w:name w:val="Table Grid"/>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basedOn w:val="a0"/>
    <w:uiPriority w:val="99"/>
    <w:semiHidden/>
    <w:unhideWhenUsed/>
    <w:qFormat/>
    <w:rPr>
      <w:vertAlign w:val="superscript"/>
    </w:rPr>
  </w:style>
  <w:style w:type="character" w:styleId="af9">
    <w:name w:val="Hyperlink"/>
    <w:uiPriority w:val="99"/>
    <w:qFormat/>
    <w:rPr>
      <w:color w:val="0000FF"/>
      <w:u w:val="single"/>
    </w:rPr>
  </w:style>
  <w:style w:type="character" w:styleId="afa">
    <w:name w:val="annotation reference"/>
    <w:basedOn w:val="a0"/>
    <w:uiPriority w:val="99"/>
    <w:semiHidden/>
    <w:unhideWhenUsed/>
    <w:qFormat/>
    <w:rPr>
      <w:sz w:val="21"/>
      <w:szCs w:val="21"/>
    </w:rPr>
  </w:style>
  <w:style w:type="character" w:styleId="afb">
    <w:name w:val="footnote reference"/>
    <w:basedOn w:val="a0"/>
    <w:uiPriority w:val="99"/>
    <w:semiHidden/>
    <w:unhideWhenUsed/>
    <w:qFormat/>
    <w:rPr>
      <w:vertAlign w:val="superscript"/>
    </w:rPr>
  </w:style>
  <w:style w:type="character" w:customStyle="1" w:styleId="af4">
    <w:name w:val="标题 字符"/>
    <w:basedOn w:val="a0"/>
    <w:link w:val="af3"/>
    <w:uiPriority w:val="10"/>
    <w:qFormat/>
    <w:rPr>
      <w:rFonts w:ascii="Times New Roman" w:eastAsia="仿宋" w:hAnsi="Times New Roman" w:cstheme="majorBidi"/>
      <w:b/>
      <w:bCs/>
      <w:sz w:val="30"/>
      <w:szCs w:val="32"/>
    </w:rPr>
  </w:style>
  <w:style w:type="character" w:customStyle="1" w:styleId="30">
    <w:name w:val="标题 3 字符"/>
    <w:basedOn w:val="a0"/>
    <w:link w:val="3"/>
    <w:qFormat/>
    <w:rPr>
      <w:rFonts w:ascii="Arial" w:eastAsia="Batang" w:hAnsi="Arial" w:cs="Times New Roman"/>
      <w:bCs/>
      <w:kern w:val="0"/>
      <w:sz w:val="28"/>
      <w:szCs w:val="40"/>
      <w:lang w:val="en-GB" w:eastAsia="zh-CN"/>
    </w:rPr>
  </w:style>
  <w:style w:type="character" w:customStyle="1" w:styleId="af0">
    <w:name w:val="页眉 字符"/>
    <w:basedOn w:val="a0"/>
    <w:link w:val="af"/>
    <w:qFormat/>
    <w:rPr>
      <w:rFonts w:ascii="Arial" w:eastAsia="Times New Roman" w:hAnsi="Arial" w:cs="Times New Roman"/>
      <w:b/>
      <w:kern w:val="0"/>
      <w:sz w:val="20"/>
      <w:szCs w:val="24"/>
      <w:lang w:eastAsia="en-US"/>
    </w:rPr>
  </w:style>
  <w:style w:type="character" w:customStyle="1" w:styleId="10">
    <w:name w:val="标题 1 字符"/>
    <w:basedOn w:val="a0"/>
    <w:link w:val="1"/>
    <w:uiPriority w:val="9"/>
    <w:qFormat/>
    <w:rPr>
      <w:b/>
      <w:bCs/>
      <w:kern w:val="44"/>
      <w:sz w:val="44"/>
      <w:szCs w:val="44"/>
    </w:rPr>
  </w:style>
  <w:style w:type="character" w:customStyle="1" w:styleId="ae">
    <w:name w:val="页脚 字符"/>
    <w:basedOn w:val="a0"/>
    <w:link w:val="ad"/>
    <w:uiPriority w:val="99"/>
    <w:qFormat/>
    <w:rPr>
      <w:sz w:val="18"/>
      <w:szCs w:val="18"/>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40">
    <w:name w:val="标题 4 字符"/>
    <w:basedOn w:val="a0"/>
    <w:link w:val="4"/>
    <w:qFormat/>
    <w:rPr>
      <w:rFonts w:ascii="Times New Roman" w:eastAsia="Times New Roman" w:hAnsi="Times New Roman" w:cs="Times New Roman"/>
      <w:b/>
      <w:bCs/>
      <w:i/>
      <w:kern w:val="0"/>
      <w:sz w:val="20"/>
      <w:szCs w:val="28"/>
      <w:lang w:eastAsia="en-US"/>
    </w:rPr>
  </w:style>
  <w:style w:type="table" w:customStyle="1" w:styleId="11">
    <w:name w:val="网格型1"/>
    <w:basedOn w:val="a1"/>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basedOn w:val="a"/>
    <w:link w:val="21"/>
    <w:uiPriority w:val="34"/>
    <w:qFormat/>
    <w:pPr>
      <w:ind w:firstLineChars="200" w:firstLine="420"/>
    </w:pPr>
  </w:style>
  <w:style w:type="character" w:customStyle="1" w:styleId="a4">
    <w:name w:val="题注 字符"/>
    <w:link w:val="a3"/>
    <w:uiPriority w:val="35"/>
    <w:qFormat/>
    <w:rPr>
      <w:rFonts w:asciiTheme="majorHAnsi" w:eastAsia="黑体" w:hAnsiTheme="majorHAnsi" w:cstheme="majorBidi"/>
      <w:sz w:val="20"/>
      <w:szCs w:val="20"/>
    </w:rPr>
  </w:style>
  <w:style w:type="character" w:customStyle="1" w:styleId="aa">
    <w:name w:val="尾注文本 字符"/>
    <w:basedOn w:val="a0"/>
    <w:link w:val="a9"/>
    <w:uiPriority w:val="99"/>
    <w:semiHidden/>
    <w:qFormat/>
    <w:rPr>
      <w:rFonts w:ascii="Times New Roman" w:eastAsia="Times New Roman" w:hAnsi="Times New Roman"/>
      <w:sz w:val="20"/>
      <w:szCs w:val="20"/>
    </w:rPr>
  </w:style>
  <w:style w:type="character" w:customStyle="1" w:styleId="af2">
    <w:name w:val="脚注文本 字符"/>
    <w:basedOn w:val="a0"/>
    <w:link w:val="af1"/>
    <w:uiPriority w:val="99"/>
    <w:semiHidden/>
    <w:qFormat/>
    <w:rPr>
      <w:rFonts w:ascii="Times New Roman" w:eastAsia="Times New Roman" w:hAnsi="Times New Roman"/>
      <w:sz w:val="18"/>
      <w:szCs w:val="18"/>
    </w:rPr>
  </w:style>
  <w:style w:type="character" w:customStyle="1" w:styleId="a8">
    <w:name w:val="正文文本 字符"/>
    <w:basedOn w:val="a0"/>
    <w:link w:val="a7"/>
    <w:qFormat/>
    <w:rPr>
      <w:rFonts w:ascii="Times" w:eastAsia="Times New Roman" w:hAnsi="Times" w:cs="Times New Roman"/>
      <w:kern w:val="0"/>
      <w:sz w:val="20"/>
      <w:szCs w:val="24"/>
      <w:lang w:eastAsia="en-US"/>
    </w:rPr>
  </w:style>
  <w:style w:type="character" w:customStyle="1" w:styleId="ac">
    <w:name w:val="批注框文本 字符"/>
    <w:basedOn w:val="a0"/>
    <w:link w:val="ab"/>
    <w:uiPriority w:val="99"/>
    <w:semiHidden/>
    <w:qFormat/>
    <w:rPr>
      <w:rFonts w:ascii="Times New Roman" w:eastAsia="Times New Roman" w:hAnsi="Times New Roman"/>
      <w:sz w:val="18"/>
      <w:szCs w:val="18"/>
    </w:rPr>
  </w:style>
  <w:style w:type="character" w:customStyle="1" w:styleId="a6">
    <w:name w:val="批注文字 字符"/>
    <w:basedOn w:val="a0"/>
    <w:link w:val="a5"/>
    <w:uiPriority w:val="99"/>
    <w:semiHidden/>
    <w:qFormat/>
    <w:rPr>
      <w:rFonts w:ascii="Times New Roman" w:eastAsia="Times New Roman" w:hAnsi="Times New Roman"/>
      <w:sz w:val="20"/>
      <w:szCs w:val="20"/>
    </w:rPr>
  </w:style>
  <w:style w:type="character" w:customStyle="1" w:styleId="af6">
    <w:name w:val="批注主题 字符"/>
    <w:basedOn w:val="a6"/>
    <w:link w:val="af5"/>
    <w:uiPriority w:val="99"/>
    <w:semiHidden/>
    <w:qFormat/>
    <w:rPr>
      <w:rFonts w:ascii="Times New Roman" w:eastAsia="Times New Roman" w:hAnsi="Times New Roman"/>
      <w:b/>
      <w:bCs/>
      <w:sz w:val="20"/>
      <w:szCs w:val="20"/>
    </w:rPr>
  </w:style>
  <w:style w:type="character" w:customStyle="1" w:styleId="afd">
    <w:name w:val="列表段落 字符"/>
    <w:uiPriority w:val="34"/>
    <w:qFormat/>
    <w:locked/>
    <w:rPr>
      <w:rFonts w:ascii="Times New Roman" w:eastAsia="Times New Roman" w:hAnsi="Times New Roman"/>
      <w:sz w:val="20"/>
      <w:szCs w:val="20"/>
    </w:rPr>
  </w:style>
  <w:style w:type="paragraph" w:customStyle="1" w:styleId="title1">
    <w:name w:val="title 1"/>
    <w:basedOn w:val="1"/>
    <w:next w:val="a"/>
    <w:qFormat/>
    <w:pPr>
      <w:widowControl/>
      <w:numPr>
        <w:numId w:val="3"/>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afc"/>
    <w:next w:val="a"/>
    <w:qFormat/>
    <w:pPr>
      <w:numPr>
        <w:ilvl w:val="1"/>
        <w:numId w:val="3"/>
      </w:numPr>
      <w:spacing w:line="240" w:lineRule="auto"/>
      <w:ind w:firstLineChars="0" w:firstLine="0"/>
    </w:pPr>
    <w:rPr>
      <w:rFonts w:ascii="Arial" w:eastAsiaTheme="minorEastAsia" w:hAnsi="Arial" w:cs="Arial"/>
      <w:sz w:val="28"/>
      <w:szCs w:val="22"/>
    </w:rPr>
  </w:style>
  <w:style w:type="paragraph" w:customStyle="1" w:styleId="title3">
    <w:name w:val="title 3"/>
    <w:basedOn w:val="title2"/>
    <w:next w:val="a"/>
    <w:qFormat/>
    <w:pPr>
      <w:numPr>
        <w:ilvl w:val="2"/>
      </w:numPr>
    </w:pPr>
    <w:rPr>
      <w:sz w:val="22"/>
    </w:rPr>
  </w:style>
  <w:style w:type="character" w:customStyle="1" w:styleId="12">
    <w:name w:val="不明显强调1"/>
    <w:basedOn w:val="a0"/>
    <w:uiPriority w:val="19"/>
    <w:qFormat/>
    <w:rPr>
      <w:i/>
      <w:iCs/>
      <w:color w:val="404040" w:themeColor="text1" w:themeTint="BF"/>
    </w:rPr>
  </w:style>
  <w:style w:type="paragraph" w:styleId="afe">
    <w:name w:val="No Spacing"/>
    <w:uiPriority w:val="1"/>
    <w:qFormat/>
    <w:pPr>
      <w:widowControl w:val="0"/>
      <w:jc w:val="both"/>
    </w:pPr>
    <w:rPr>
      <w:rFonts w:eastAsia="Times New Roman" w:cstheme="minorBidi"/>
      <w:kern w:val="2"/>
    </w:rPr>
  </w:style>
  <w:style w:type="character" w:customStyle="1" w:styleId="13">
    <w:name w:val="列出段落 字符1"/>
    <w:uiPriority w:val="34"/>
    <w:qFormat/>
    <w:locked/>
    <w:rPr>
      <w:rFonts w:eastAsia="宋体"/>
      <w:lang w:eastAsia="ja-JP"/>
    </w:rPr>
  </w:style>
  <w:style w:type="character" w:customStyle="1" w:styleId="14">
    <w:name w:val="列表段落 字符1"/>
    <w:uiPriority w:val="34"/>
    <w:qFormat/>
    <w:rPr>
      <w:rFonts w:ascii="Times" w:eastAsia="Batang" w:hAnsi="Times"/>
      <w:szCs w:val="24"/>
      <w:lang w:val="en-GB" w:eastAsia="zh-CN"/>
    </w:rPr>
  </w:style>
  <w:style w:type="character" w:customStyle="1" w:styleId="50">
    <w:name w:val="标题 5 字符"/>
    <w:basedOn w:val="a0"/>
    <w:link w:val="5"/>
    <w:semiHidden/>
    <w:qFormat/>
    <w:rPr>
      <w:rFonts w:ascii="Times New Roman" w:eastAsia="宋体" w:hAnsi="Times New Roman" w:cs="Times New Roman"/>
      <w:b/>
      <w:bCs/>
      <w:i/>
      <w:iCs/>
      <w:kern w:val="0"/>
      <w:sz w:val="22"/>
      <w:szCs w:val="26"/>
      <w:lang w:eastAsia="en-US"/>
    </w:rPr>
  </w:style>
  <w:style w:type="character" w:customStyle="1" w:styleId="60">
    <w:name w:val="标题 6 字符"/>
    <w:basedOn w:val="a0"/>
    <w:link w:val="6"/>
    <w:semiHidden/>
    <w:qFormat/>
    <w:rPr>
      <w:rFonts w:ascii="Times New Roman" w:eastAsia="宋体" w:hAnsi="Times New Roman" w:cs="Times New Roman"/>
      <w:b/>
      <w:bCs/>
      <w:kern w:val="0"/>
      <w:sz w:val="22"/>
      <w:lang w:eastAsia="en-US"/>
    </w:rPr>
  </w:style>
  <w:style w:type="character" w:customStyle="1" w:styleId="70">
    <w:name w:val="标题 7 字符"/>
    <w:basedOn w:val="a0"/>
    <w:link w:val="7"/>
    <w:semiHidden/>
    <w:qFormat/>
    <w:rPr>
      <w:rFonts w:ascii="Times New Roman" w:eastAsia="宋体" w:hAnsi="Times New Roman" w:cs="Times New Roman"/>
      <w:kern w:val="0"/>
      <w:sz w:val="24"/>
      <w:szCs w:val="24"/>
      <w:lang w:eastAsia="en-US"/>
    </w:rPr>
  </w:style>
  <w:style w:type="character" w:customStyle="1" w:styleId="80">
    <w:name w:val="标题 8 字符"/>
    <w:basedOn w:val="a0"/>
    <w:link w:val="8"/>
    <w:semiHidden/>
    <w:qFormat/>
    <w:rPr>
      <w:rFonts w:ascii="Times New Roman" w:eastAsia="宋体" w:hAnsi="Times New Roman" w:cs="Times New Roman"/>
      <w:i/>
      <w:iCs/>
      <w:kern w:val="0"/>
      <w:sz w:val="24"/>
      <w:szCs w:val="24"/>
      <w:lang w:eastAsia="en-US"/>
    </w:rPr>
  </w:style>
  <w:style w:type="character" w:customStyle="1" w:styleId="90">
    <w:name w:val="标题 9 字符"/>
    <w:basedOn w:val="a0"/>
    <w:link w:val="9"/>
    <w:semiHidden/>
    <w:qFormat/>
    <w:rPr>
      <w:rFonts w:ascii="Arial" w:eastAsia="宋体" w:hAnsi="Arial" w:cs="Arial"/>
      <w:kern w:val="0"/>
      <w:sz w:val="22"/>
      <w:lang w:eastAsia="en-US"/>
    </w:rPr>
  </w:style>
  <w:style w:type="paragraph" w:customStyle="1" w:styleId="EX">
    <w:name w:val="EX"/>
    <w:basedOn w:val="a"/>
    <w:qFormat/>
    <w:pPr>
      <w:keepLines/>
      <w:widowControl/>
      <w:spacing w:after="180" w:line="240" w:lineRule="auto"/>
      <w:ind w:left="1702" w:hanging="1418"/>
      <w:jc w:val="left"/>
    </w:pPr>
    <w:rPr>
      <w:rFonts w:eastAsiaTheme="minorEastAsia" w:cs="Times New Roman"/>
      <w:kern w:val="0"/>
      <w:lang w:val="en-GB" w:eastAsia="en-US"/>
    </w:rPr>
  </w:style>
  <w:style w:type="paragraph" w:customStyle="1" w:styleId="00Text">
    <w:name w:val="00_Text"/>
    <w:basedOn w:val="a"/>
    <w:qFormat/>
    <w:pPr>
      <w:spacing w:before="120" w:line="264" w:lineRule="auto"/>
    </w:pPr>
    <w:rPr>
      <w:rFonts w:eastAsia="宋体"/>
    </w:rPr>
  </w:style>
  <w:style w:type="paragraph" w:customStyle="1" w:styleId="ListParagraph2">
    <w:name w:val="List Paragraph2"/>
    <w:basedOn w:val="a"/>
    <w:uiPriority w:val="34"/>
    <w:qFormat/>
    <w:pPr>
      <w:ind w:firstLineChars="200" w:firstLine="420"/>
    </w:pPr>
  </w:style>
  <w:style w:type="paragraph" w:customStyle="1" w:styleId="B1">
    <w:name w:val="B1"/>
    <w:basedOn w:val="a"/>
    <w:qFormat/>
    <w:pPr>
      <w:ind w:left="568" w:hanging="284"/>
    </w:pPr>
    <w:rPr>
      <w:lang w:val="zh-CN"/>
    </w:rPr>
  </w:style>
  <w:style w:type="character" w:customStyle="1" w:styleId="41">
    <w:name w:val="列表段落 字符4"/>
    <w:uiPriority w:val="34"/>
    <w:unhideWhenUsed/>
    <w:qFormat/>
    <w:rPr>
      <w:rFonts w:eastAsia="宋体" w:hint="default"/>
      <w:sz w:val="24"/>
      <w:szCs w:val="24"/>
      <w:lang w:eastAsia="ja-JP"/>
    </w:rPr>
  </w:style>
  <w:style w:type="character" w:customStyle="1" w:styleId="21">
    <w:name w:val="列表段落 字符2"/>
    <w:link w:val="afc"/>
    <w:uiPriority w:val="34"/>
    <w:unhideWhenUsed/>
    <w:qFormat/>
    <w:rPr>
      <w:rFonts w:eastAsia="宋体" w:hint="default"/>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39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7DDDF-2DBB-42A6-8568-C68D9289B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8</Pages>
  <Words>3248</Words>
  <Characters>18517</Characters>
  <Application>Microsoft Office Word</Application>
  <DocSecurity>0</DocSecurity>
  <Lines>154</Lines>
  <Paragraphs>43</Paragraphs>
  <ScaleCrop>false</ScaleCrop>
  <Company/>
  <LinksUpToDate>false</LinksUpToDate>
  <CharactersWithSpaces>21722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 Li</cp:lastModifiedBy>
  <cp:revision>51</cp:revision>
  <dcterms:created xsi:type="dcterms:W3CDTF">2024-11-05T06:20:00Z</dcterms:created>
  <dcterms:modified xsi:type="dcterms:W3CDTF">2025-02-07T07:22:00Z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4f71b0b0c4cbf1f4308006e6902541dc52ea0f91fa25d6f16bc246855e90f078</vt:lpwstr>
  </property>
  <property fmtid="{D5CDD505-2E9C-101B-9397-08002B2CF9AE}" pid="3" name="KSOProductBuildVer">
    <vt:lpwstr>2052-12.8.2.15091</vt:lpwstr>
  </property>
  <property fmtid="{D5CDD505-2E9C-101B-9397-08002B2CF9AE}" pid="4" name="ICV">
    <vt:lpwstr>B994C9FF94894DE4BEC3806B778680DD_13</vt:lpwstr>
  </property>
</Properties>
</file>